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A73D1" w14:textId="77777777" w:rsidR="008806EE" w:rsidRPr="00FF7705" w:rsidRDefault="008806EE" w:rsidP="00C97C7D">
      <w:pPr>
        <w:pStyle w:val="NoSpacing"/>
        <w:jc w:val="center"/>
        <w:rPr>
          <w:rFonts w:cstheme="minorHAnsi"/>
          <w:b/>
        </w:rPr>
      </w:pPr>
    </w:p>
    <w:p w14:paraId="43F9DBE9" w14:textId="77777777" w:rsidR="006C5A0A" w:rsidRPr="009443A7" w:rsidRDefault="00C97C7D" w:rsidP="00C97C7D">
      <w:pPr>
        <w:pStyle w:val="NoSpacing"/>
        <w:jc w:val="center"/>
        <w:rPr>
          <w:rFonts w:cstheme="minorHAnsi"/>
          <w:b/>
          <w:lang w:val="es-419"/>
        </w:rPr>
      </w:pPr>
      <w:r w:rsidRPr="009443A7">
        <w:rPr>
          <w:rFonts w:cstheme="minorHAnsi"/>
          <w:b/>
          <w:lang w:val="es-419"/>
        </w:rPr>
        <w:t>VITA</w:t>
      </w:r>
    </w:p>
    <w:p w14:paraId="63766251" w14:textId="77777777" w:rsidR="00C97C7D" w:rsidRPr="009443A7" w:rsidRDefault="00C97C7D" w:rsidP="00C97C7D">
      <w:pPr>
        <w:pStyle w:val="NoSpacing"/>
        <w:jc w:val="center"/>
        <w:rPr>
          <w:rFonts w:cstheme="minorHAnsi"/>
          <w:b/>
          <w:lang w:val="es-419"/>
        </w:rPr>
      </w:pPr>
    </w:p>
    <w:p w14:paraId="4FA6B41D" w14:textId="77777777" w:rsidR="00107C3A" w:rsidRPr="009443A7" w:rsidRDefault="00A2188E" w:rsidP="00107C3A">
      <w:pPr>
        <w:pStyle w:val="NoSpacing"/>
        <w:jc w:val="center"/>
        <w:rPr>
          <w:rFonts w:cstheme="minorHAnsi"/>
          <w:b/>
          <w:lang w:val="es-419"/>
        </w:rPr>
      </w:pPr>
      <w:r w:rsidRPr="009443A7">
        <w:rPr>
          <w:rFonts w:cstheme="minorHAnsi"/>
          <w:b/>
          <w:lang w:val="es-419"/>
        </w:rPr>
        <w:t>Jorge M. Chav</w:t>
      </w:r>
      <w:r w:rsidR="00164419" w:rsidRPr="009443A7">
        <w:rPr>
          <w:rFonts w:cstheme="minorHAnsi"/>
          <w:b/>
          <w:lang w:val="es-419"/>
        </w:rPr>
        <w:t>ez</w:t>
      </w:r>
    </w:p>
    <w:p w14:paraId="49588B96" w14:textId="77777777" w:rsidR="00107C3A" w:rsidRPr="009443A7" w:rsidRDefault="00164419" w:rsidP="00107C3A">
      <w:pPr>
        <w:pStyle w:val="NoSpacing"/>
        <w:jc w:val="center"/>
        <w:rPr>
          <w:rFonts w:cstheme="minorHAnsi"/>
          <w:lang w:val="es-419"/>
        </w:rPr>
      </w:pPr>
      <w:r w:rsidRPr="009443A7">
        <w:rPr>
          <w:rFonts w:cstheme="minorHAnsi"/>
          <w:lang w:val="es-419"/>
        </w:rPr>
        <w:t>Curriculum Vitae</w:t>
      </w:r>
    </w:p>
    <w:p w14:paraId="64EFC52B" w14:textId="2525800D" w:rsidR="00107C3A" w:rsidRPr="00FF7705" w:rsidRDefault="000D154F" w:rsidP="00164419">
      <w:pPr>
        <w:pStyle w:val="NoSpacing"/>
        <w:jc w:val="center"/>
        <w:rPr>
          <w:rFonts w:cstheme="minorHAnsi"/>
        </w:rPr>
      </w:pPr>
      <w:r>
        <w:rPr>
          <w:rFonts w:cstheme="minorHAnsi"/>
        </w:rPr>
        <w:t>School of Education and Human Development</w:t>
      </w:r>
    </w:p>
    <w:p w14:paraId="5D6BEDFE" w14:textId="77777777" w:rsidR="00C97C7D" w:rsidRPr="00FF7705" w:rsidRDefault="00C97C7D" w:rsidP="00C97C7D">
      <w:pPr>
        <w:pStyle w:val="NoSpacing"/>
        <w:jc w:val="center"/>
        <w:rPr>
          <w:rFonts w:cstheme="minorHAnsi"/>
        </w:rPr>
      </w:pPr>
    </w:p>
    <w:p w14:paraId="0559D1A0" w14:textId="10DE37F5" w:rsidR="000D154F" w:rsidRDefault="000D154F" w:rsidP="000D154F">
      <w:pPr>
        <w:contextualSpacing/>
      </w:pPr>
      <w:r>
        <w:rPr>
          <w:rFonts w:cstheme="minorHAnsi"/>
        </w:rPr>
        <w:t>1380 Lawrence Street, Room 1119</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fax: </w:t>
      </w:r>
      <w:r>
        <w:t>303.315.6349</w:t>
      </w:r>
    </w:p>
    <w:p w14:paraId="2E88095B" w14:textId="46C58B14" w:rsidR="004E7361" w:rsidRDefault="000D154F" w:rsidP="000D154F">
      <w:pPr>
        <w:contextualSpacing/>
        <w:rPr>
          <w:rFonts w:cstheme="minorHAnsi"/>
        </w:rPr>
      </w:pPr>
      <w:r>
        <w:t xml:space="preserve">Campus Box 106   </w:t>
      </w:r>
      <w:r>
        <w:rPr>
          <w:rFonts w:cstheme="minorHAnsi"/>
        </w:rPr>
        <w:tab/>
      </w:r>
      <w:r>
        <w:rPr>
          <w:rFonts w:cstheme="minorHAnsi"/>
        </w:rPr>
        <w:tab/>
      </w:r>
      <w:r>
        <w:rPr>
          <w:rFonts w:cstheme="minorHAnsi"/>
        </w:rPr>
        <w:tab/>
      </w:r>
      <w:r w:rsidR="00164419" w:rsidRPr="00FF7705">
        <w:rPr>
          <w:rFonts w:cstheme="minorHAnsi"/>
        </w:rPr>
        <w:tab/>
      </w:r>
      <w:r w:rsidR="000D0167" w:rsidRPr="00FF7705">
        <w:rPr>
          <w:rFonts w:cstheme="minorHAnsi"/>
        </w:rPr>
        <w:tab/>
      </w:r>
      <w:r w:rsidR="000D0167" w:rsidRPr="00FF7705">
        <w:rPr>
          <w:rFonts w:cstheme="minorHAnsi"/>
        </w:rPr>
        <w:tab/>
      </w:r>
      <w:r w:rsidR="000D0167" w:rsidRPr="00FF7705">
        <w:rPr>
          <w:rFonts w:cstheme="minorHAnsi"/>
        </w:rPr>
        <w:tab/>
      </w:r>
      <w:r>
        <w:rPr>
          <w:rFonts w:cstheme="minorHAnsi"/>
        </w:rPr>
        <w:t xml:space="preserve">   </w:t>
      </w:r>
      <w:r w:rsidR="000D0167" w:rsidRPr="00FF7705">
        <w:rPr>
          <w:rFonts w:cstheme="minorHAnsi"/>
        </w:rPr>
        <w:t xml:space="preserve">   </w:t>
      </w:r>
      <w:hyperlink r:id="rId8" w:history="1">
        <w:r w:rsidRPr="00212A34">
          <w:rPr>
            <w:rStyle w:val="Hyperlink"/>
            <w:rFonts w:cstheme="minorHAnsi"/>
          </w:rPr>
          <w:t>jorge.chavez@ucdenver.edu</w:t>
        </w:r>
      </w:hyperlink>
    </w:p>
    <w:p w14:paraId="67E28065" w14:textId="77777777" w:rsidR="000D154F" w:rsidRDefault="000D154F" w:rsidP="000D154F">
      <w:pPr>
        <w:contextualSpacing/>
        <w:rPr>
          <w:rFonts w:cstheme="minorHAnsi"/>
        </w:rPr>
      </w:pPr>
      <w:r>
        <w:rPr>
          <w:rFonts w:cstheme="minorHAnsi"/>
        </w:rPr>
        <w:t>P.O Box 173364</w:t>
      </w:r>
    </w:p>
    <w:p w14:paraId="237568BE" w14:textId="57801640" w:rsidR="000D154F" w:rsidRDefault="000D154F" w:rsidP="000D154F">
      <w:pPr>
        <w:contextualSpacing/>
        <w:rPr>
          <w:rFonts w:cstheme="minorHAnsi"/>
        </w:rPr>
      </w:pPr>
      <w:r w:rsidRPr="00E46A14">
        <w:rPr>
          <w:rFonts w:cstheme="minorHAnsi"/>
        </w:rPr>
        <w:t>Denver, CO 80217</w:t>
      </w:r>
    </w:p>
    <w:p w14:paraId="78736DC4" w14:textId="77777777" w:rsidR="000D154F" w:rsidRDefault="000D154F" w:rsidP="00FF3E68">
      <w:pPr>
        <w:rPr>
          <w:rFonts w:cstheme="minorHAnsi"/>
          <w:b/>
        </w:rPr>
      </w:pPr>
    </w:p>
    <w:p w14:paraId="00C113EB" w14:textId="492DADDA" w:rsidR="00C97C7D" w:rsidRPr="00FF7705" w:rsidRDefault="005B09B7" w:rsidP="00FF3E68">
      <w:pPr>
        <w:rPr>
          <w:rFonts w:cstheme="minorHAnsi"/>
          <w:b/>
        </w:rPr>
      </w:pPr>
      <w:r w:rsidRPr="00FF7705">
        <w:rPr>
          <w:rFonts w:cstheme="minorHAnsi"/>
          <w:b/>
        </w:rPr>
        <w:t>EDUCATION</w:t>
      </w:r>
    </w:p>
    <w:p w14:paraId="0A25BD18" w14:textId="7140F47B" w:rsidR="00C97C7D" w:rsidRPr="00FF7705" w:rsidRDefault="00A2188E" w:rsidP="00C97C7D">
      <w:pPr>
        <w:pStyle w:val="NoSpacing"/>
        <w:rPr>
          <w:rFonts w:cstheme="minorHAnsi"/>
          <w:b/>
        </w:rPr>
      </w:pPr>
      <w:r w:rsidRPr="00FF7705">
        <w:rPr>
          <w:rFonts w:cstheme="minorHAnsi"/>
          <w:b/>
        </w:rPr>
        <w:t>Date</w:t>
      </w:r>
      <w:r w:rsidRPr="00FF7705">
        <w:rPr>
          <w:rFonts w:cstheme="minorHAnsi"/>
          <w:b/>
        </w:rPr>
        <w:tab/>
        <w:t xml:space="preserve">    Degree</w:t>
      </w:r>
      <w:r w:rsidRPr="00FF7705">
        <w:rPr>
          <w:rFonts w:cstheme="minorHAnsi"/>
          <w:b/>
        </w:rPr>
        <w:tab/>
      </w:r>
      <w:r w:rsidR="005D2820" w:rsidRPr="00FF7705">
        <w:rPr>
          <w:rFonts w:cstheme="minorHAnsi"/>
          <w:b/>
        </w:rPr>
        <w:t xml:space="preserve">          </w:t>
      </w:r>
      <w:r w:rsidRPr="00FF7705">
        <w:rPr>
          <w:rFonts w:cstheme="minorHAnsi"/>
          <w:b/>
        </w:rPr>
        <w:t xml:space="preserve"> Institution</w:t>
      </w:r>
      <w:r w:rsidRPr="00FF7705">
        <w:rPr>
          <w:rFonts w:cstheme="minorHAnsi"/>
          <w:b/>
        </w:rPr>
        <w:tab/>
      </w:r>
      <w:r w:rsidRPr="00FF7705">
        <w:rPr>
          <w:rFonts w:cstheme="minorHAnsi"/>
          <w:b/>
        </w:rPr>
        <w:tab/>
      </w:r>
      <w:r w:rsidRPr="00FF7705">
        <w:rPr>
          <w:rFonts w:cstheme="minorHAnsi"/>
          <w:b/>
        </w:rPr>
        <w:tab/>
      </w:r>
      <w:r w:rsidRPr="00FF7705">
        <w:rPr>
          <w:rFonts w:cstheme="minorHAnsi"/>
          <w:b/>
        </w:rPr>
        <w:tab/>
      </w:r>
      <w:r w:rsidR="005D2820" w:rsidRPr="00FF7705">
        <w:rPr>
          <w:rFonts w:cstheme="minorHAnsi"/>
          <w:b/>
        </w:rPr>
        <w:t xml:space="preserve">              </w:t>
      </w:r>
      <w:r w:rsidRPr="00FF7705">
        <w:rPr>
          <w:rFonts w:cstheme="minorHAnsi"/>
          <w:b/>
        </w:rPr>
        <w:t>Subject</w:t>
      </w:r>
    </w:p>
    <w:p w14:paraId="64D40754" w14:textId="6B32AD40" w:rsidR="004E7361" w:rsidRPr="00FF7705" w:rsidRDefault="00164419" w:rsidP="00C97C7D">
      <w:pPr>
        <w:pStyle w:val="NoSpacing"/>
        <w:tabs>
          <w:tab w:val="left" w:pos="2635"/>
          <w:tab w:val="left" w:pos="3715"/>
          <w:tab w:val="left" w:pos="5335"/>
        </w:tabs>
        <w:rPr>
          <w:rFonts w:cstheme="minorHAnsi"/>
        </w:rPr>
      </w:pPr>
      <w:r w:rsidRPr="00FF7705">
        <w:rPr>
          <w:rFonts w:cstheme="minorHAnsi"/>
        </w:rPr>
        <w:t>2006</w:t>
      </w:r>
      <w:r w:rsidR="0052082C">
        <w:rPr>
          <w:rFonts w:cstheme="minorHAnsi"/>
        </w:rPr>
        <w:t xml:space="preserve">          Ph</w:t>
      </w:r>
      <w:r w:rsidR="00920BC5" w:rsidRPr="00FF7705">
        <w:rPr>
          <w:rFonts w:cstheme="minorHAnsi"/>
        </w:rPr>
        <w:t>D</w:t>
      </w:r>
      <w:r w:rsidR="004E7361" w:rsidRPr="00FF7705">
        <w:rPr>
          <w:rFonts w:cstheme="minorHAnsi"/>
        </w:rPr>
        <w:tab/>
      </w:r>
      <w:r w:rsidR="00920BC5" w:rsidRPr="00FF7705">
        <w:rPr>
          <w:rFonts w:cstheme="minorHAnsi"/>
        </w:rPr>
        <w:t>Univ</w:t>
      </w:r>
      <w:r w:rsidR="00EB57BC" w:rsidRPr="00FF7705">
        <w:rPr>
          <w:rFonts w:cstheme="minorHAnsi"/>
        </w:rPr>
        <w:t>ersity</w:t>
      </w:r>
      <w:r w:rsidR="00920BC5" w:rsidRPr="00FF7705">
        <w:rPr>
          <w:rFonts w:cstheme="minorHAnsi"/>
        </w:rPr>
        <w:t xml:space="preserve"> at Albany</w:t>
      </w:r>
      <w:r w:rsidR="004E7361" w:rsidRPr="00FF7705">
        <w:rPr>
          <w:rFonts w:cstheme="minorHAnsi"/>
        </w:rPr>
        <w:tab/>
      </w:r>
      <w:r w:rsidR="00920BC5" w:rsidRPr="00FF7705">
        <w:rPr>
          <w:rFonts w:cstheme="minorHAnsi"/>
        </w:rPr>
        <w:tab/>
      </w:r>
      <w:r w:rsidR="00EB57BC" w:rsidRPr="00FF7705">
        <w:rPr>
          <w:rFonts w:cstheme="minorHAnsi"/>
        </w:rPr>
        <w:tab/>
      </w:r>
      <w:r w:rsidR="00920BC5" w:rsidRPr="00FF7705">
        <w:rPr>
          <w:rFonts w:cstheme="minorHAnsi"/>
        </w:rPr>
        <w:t>Criminal Justice</w:t>
      </w:r>
    </w:p>
    <w:p w14:paraId="3529FD0B" w14:textId="5E569FA4" w:rsidR="00920BC5" w:rsidRPr="00FF7705" w:rsidRDefault="00920BC5" w:rsidP="00C97C7D">
      <w:pPr>
        <w:pStyle w:val="NoSpacing"/>
        <w:tabs>
          <w:tab w:val="left" w:pos="2635"/>
          <w:tab w:val="left" w:pos="3715"/>
          <w:tab w:val="left" w:pos="5335"/>
        </w:tabs>
        <w:rPr>
          <w:rFonts w:cstheme="minorHAnsi"/>
        </w:rPr>
      </w:pPr>
      <w:r w:rsidRPr="00FF7705">
        <w:rPr>
          <w:rFonts w:cstheme="minorHAnsi"/>
        </w:rPr>
        <w:t xml:space="preserve">                       </w:t>
      </w:r>
      <w:r w:rsidR="00EB57BC" w:rsidRPr="00FF7705">
        <w:rPr>
          <w:rFonts w:cstheme="minorHAnsi"/>
        </w:rPr>
        <w:t xml:space="preserve">                              State University</w:t>
      </w:r>
      <w:r w:rsidRPr="00FF7705">
        <w:rPr>
          <w:rFonts w:cstheme="minorHAnsi"/>
        </w:rPr>
        <w:t xml:space="preserve"> of New York, Albany, NY     </w:t>
      </w:r>
    </w:p>
    <w:p w14:paraId="26DD50C9" w14:textId="77777777" w:rsidR="00920BC5" w:rsidRPr="00FF7705" w:rsidRDefault="00920BC5" w:rsidP="00C97C7D">
      <w:pPr>
        <w:pStyle w:val="NoSpacing"/>
        <w:tabs>
          <w:tab w:val="left" w:pos="2635"/>
          <w:tab w:val="left" w:pos="3715"/>
          <w:tab w:val="left" w:pos="5335"/>
        </w:tabs>
        <w:rPr>
          <w:rFonts w:cstheme="minorHAnsi"/>
        </w:rPr>
      </w:pPr>
    </w:p>
    <w:p w14:paraId="1370F4EE" w14:textId="342AD989" w:rsidR="004E7361" w:rsidRPr="00FF7705" w:rsidRDefault="0052082C" w:rsidP="00B1237A">
      <w:pPr>
        <w:pStyle w:val="NoSpacing"/>
        <w:tabs>
          <w:tab w:val="left" w:pos="2635"/>
          <w:tab w:val="left" w:pos="3715"/>
          <w:tab w:val="left" w:pos="5335"/>
        </w:tabs>
        <w:rPr>
          <w:rFonts w:cstheme="minorHAnsi"/>
        </w:rPr>
      </w:pPr>
      <w:r>
        <w:rPr>
          <w:rFonts w:cstheme="minorHAnsi"/>
        </w:rPr>
        <w:t>1996          M</w:t>
      </w:r>
      <w:r w:rsidR="00920BC5" w:rsidRPr="00FF7705">
        <w:rPr>
          <w:rFonts w:cstheme="minorHAnsi"/>
        </w:rPr>
        <w:t>A</w:t>
      </w:r>
      <w:r w:rsidR="004E7361" w:rsidRPr="00FF7705">
        <w:rPr>
          <w:rFonts w:cstheme="minorHAnsi"/>
        </w:rPr>
        <w:tab/>
      </w:r>
      <w:r w:rsidR="00920BC5" w:rsidRPr="00FF7705">
        <w:rPr>
          <w:rFonts w:cstheme="minorHAnsi"/>
        </w:rPr>
        <w:t>Univ</w:t>
      </w:r>
      <w:r w:rsidR="00EB57BC" w:rsidRPr="00FF7705">
        <w:rPr>
          <w:rFonts w:cstheme="minorHAnsi"/>
        </w:rPr>
        <w:t>ersity</w:t>
      </w:r>
      <w:r w:rsidR="00920BC5" w:rsidRPr="00FF7705">
        <w:rPr>
          <w:rFonts w:cstheme="minorHAnsi"/>
        </w:rPr>
        <w:t xml:space="preserve"> at Albany</w:t>
      </w:r>
      <w:r w:rsidR="004E7361" w:rsidRPr="00FF7705">
        <w:rPr>
          <w:rFonts w:cstheme="minorHAnsi"/>
        </w:rPr>
        <w:tab/>
      </w:r>
      <w:r w:rsidR="00920BC5" w:rsidRPr="00FF7705">
        <w:rPr>
          <w:rFonts w:cstheme="minorHAnsi"/>
        </w:rPr>
        <w:tab/>
      </w:r>
      <w:r w:rsidR="00EB57BC" w:rsidRPr="00FF7705">
        <w:rPr>
          <w:rFonts w:cstheme="minorHAnsi"/>
        </w:rPr>
        <w:tab/>
      </w:r>
      <w:r w:rsidR="00920BC5" w:rsidRPr="00FF7705">
        <w:rPr>
          <w:rFonts w:cstheme="minorHAnsi"/>
        </w:rPr>
        <w:t>Criminal Justice</w:t>
      </w:r>
    </w:p>
    <w:p w14:paraId="6F7113FE" w14:textId="77777777" w:rsidR="00920BC5" w:rsidRPr="00FF7705" w:rsidRDefault="00920BC5" w:rsidP="00B1237A">
      <w:pPr>
        <w:pStyle w:val="NoSpacing"/>
        <w:tabs>
          <w:tab w:val="left" w:pos="2635"/>
          <w:tab w:val="left" w:pos="3715"/>
          <w:tab w:val="left" w:pos="5335"/>
        </w:tabs>
        <w:rPr>
          <w:rFonts w:cstheme="minorHAnsi"/>
        </w:rPr>
      </w:pPr>
      <w:r w:rsidRPr="00FF7705">
        <w:rPr>
          <w:rFonts w:cstheme="minorHAnsi"/>
        </w:rPr>
        <w:t xml:space="preserve">                        </w:t>
      </w:r>
      <w:r w:rsidR="00DB0F6F">
        <w:rPr>
          <w:rFonts w:cstheme="minorHAnsi"/>
        </w:rPr>
        <w:t xml:space="preserve">                             </w:t>
      </w:r>
      <w:r w:rsidR="00EB57BC" w:rsidRPr="00FF7705">
        <w:rPr>
          <w:rFonts w:cstheme="minorHAnsi"/>
        </w:rPr>
        <w:t xml:space="preserve">State University </w:t>
      </w:r>
      <w:r w:rsidRPr="00FF7705">
        <w:rPr>
          <w:rFonts w:cstheme="minorHAnsi"/>
        </w:rPr>
        <w:t xml:space="preserve">of New York, Albany, NY     </w:t>
      </w:r>
    </w:p>
    <w:p w14:paraId="6018E6B1" w14:textId="77777777" w:rsidR="00920BC5" w:rsidRPr="00FF7705" w:rsidRDefault="00920BC5" w:rsidP="00B1237A">
      <w:pPr>
        <w:pStyle w:val="NoSpacing"/>
        <w:tabs>
          <w:tab w:val="left" w:pos="2635"/>
          <w:tab w:val="left" w:pos="3715"/>
          <w:tab w:val="left" w:pos="5335"/>
        </w:tabs>
        <w:rPr>
          <w:rFonts w:cstheme="minorHAnsi"/>
        </w:rPr>
      </w:pPr>
    </w:p>
    <w:p w14:paraId="3656F209" w14:textId="67907E33" w:rsidR="004E7361" w:rsidRPr="00FF7705" w:rsidRDefault="0052082C" w:rsidP="00CF7719">
      <w:pPr>
        <w:pStyle w:val="NoSpacing"/>
        <w:tabs>
          <w:tab w:val="left" w:pos="2635"/>
          <w:tab w:val="left" w:pos="3715"/>
          <w:tab w:val="left" w:pos="5335"/>
        </w:tabs>
        <w:rPr>
          <w:rFonts w:cstheme="minorHAnsi"/>
        </w:rPr>
      </w:pPr>
      <w:r>
        <w:rPr>
          <w:rFonts w:cstheme="minorHAnsi"/>
        </w:rPr>
        <w:t>1994          B</w:t>
      </w:r>
      <w:r w:rsidR="00920BC5" w:rsidRPr="00FF7705">
        <w:rPr>
          <w:rFonts w:cstheme="minorHAnsi"/>
        </w:rPr>
        <w:t>A</w:t>
      </w:r>
      <w:r w:rsidR="00DB0F6F">
        <w:rPr>
          <w:rFonts w:cstheme="minorHAnsi"/>
        </w:rPr>
        <w:t xml:space="preserve">                            </w:t>
      </w:r>
      <w:r w:rsidR="00920BC5" w:rsidRPr="00FF7705">
        <w:rPr>
          <w:rFonts w:cstheme="minorHAnsi"/>
        </w:rPr>
        <w:t>Univ</w:t>
      </w:r>
      <w:r w:rsidR="00EB57BC" w:rsidRPr="00FF7705">
        <w:rPr>
          <w:rFonts w:cstheme="minorHAnsi"/>
        </w:rPr>
        <w:t>ersity</w:t>
      </w:r>
      <w:r w:rsidR="00920BC5" w:rsidRPr="00FF7705">
        <w:rPr>
          <w:rFonts w:cstheme="minorHAnsi"/>
        </w:rPr>
        <w:t xml:space="preserve"> of Nevada, Reno, NV</w:t>
      </w:r>
      <w:r w:rsidR="004E7361" w:rsidRPr="00FF7705">
        <w:rPr>
          <w:rFonts w:cstheme="minorHAnsi"/>
        </w:rPr>
        <w:tab/>
      </w:r>
      <w:r w:rsidR="00DB0F6F">
        <w:rPr>
          <w:rFonts w:cstheme="minorHAnsi"/>
        </w:rPr>
        <w:tab/>
      </w:r>
      <w:r w:rsidR="00920BC5" w:rsidRPr="00FF7705">
        <w:rPr>
          <w:rFonts w:cstheme="minorHAnsi"/>
        </w:rPr>
        <w:t>Psychology, French Minor</w:t>
      </w:r>
    </w:p>
    <w:p w14:paraId="40902606" w14:textId="77777777" w:rsidR="00C97C7D" w:rsidRPr="00FF7705" w:rsidRDefault="00C97C7D" w:rsidP="00C97C7D">
      <w:pPr>
        <w:pStyle w:val="NoSpacing"/>
        <w:rPr>
          <w:rFonts w:cstheme="minorHAnsi"/>
        </w:rPr>
      </w:pPr>
    </w:p>
    <w:p w14:paraId="750F9D73" w14:textId="0192146C" w:rsidR="00920BC5" w:rsidRPr="00FF7705" w:rsidRDefault="0052082C" w:rsidP="00C97C7D">
      <w:pPr>
        <w:pStyle w:val="NoSpacing"/>
        <w:rPr>
          <w:rFonts w:cstheme="minorHAnsi"/>
        </w:rPr>
      </w:pPr>
      <w:r>
        <w:rPr>
          <w:rFonts w:cstheme="minorHAnsi"/>
        </w:rPr>
        <w:t>1994          B</w:t>
      </w:r>
      <w:r w:rsidR="00920BC5" w:rsidRPr="00FF7705">
        <w:rPr>
          <w:rFonts w:cstheme="minorHAnsi"/>
        </w:rPr>
        <w:t xml:space="preserve">A             </w:t>
      </w:r>
      <w:r w:rsidR="00DB0F6F">
        <w:rPr>
          <w:rFonts w:cstheme="minorHAnsi"/>
        </w:rPr>
        <w:t xml:space="preserve">              </w:t>
      </w:r>
      <w:r w:rsidR="00EB57BC" w:rsidRPr="00FF7705">
        <w:rPr>
          <w:rFonts w:cstheme="minorHAnsi"/>
        </w:rPr>
        <w:t xml:space="preserve"> University of Nevada, Reno, NV</w:t>
      </w:r>
      <w:r>
        <w:rPr>
          <w:rFonts w:cstheme="minorHAnsi"/>
        </w:rPr>
        <w:t xml:space="preserve">                  </w:t>
      </w:r>
      <w:r>
        <w:rPr>
          <w:rFonts w:cstheme="minorHAnsi"/>
        </w:rPr>
        <w:tab/>
      </w:r>
      <w:r w:rsidR="00EB57BC" w:rsidRPr="00FF7705">
        <w:rPr>
          <w:rFonts w:cstheme="minorHAnsi"/>
        </w:rPr>
        <w:t xml:space="preserve">Criminal Justice </w:t>
      </w:r>
    </w:p>
    <w:p w14:paraId="73184CD8" w14:textId="77777777" w:rsidR="00165173" w:rsidRPr="00FF7705" w:rsidRDefault="00165173" w:rsidP="00C97C7D">
      <w:pPr>
        <w:pStyle w:val="NoSpacing"/>
        <w:rPr>
          <w:rFonts w:cstheme="minorHAnsi"/>
        </w:rPr>
      </w:pPr>
    </w:p>
    <w:p w14:paraId="0648F548" w14:textId="77777777" w:rsidR="00165173" w:rsidRPr="00FF7705" w:rsidRDefault="00165173" w:rsidP="008C050D">
      <w:pPr>
        <w:pStyle w:val="NoSpacing"/>
        <w:tabs>
          <w:tab w:val="left" w:pos="6938"/>
        </w:tabs>
        <w:rPr>
          <w:rFonts w:cstheme="minorHAnsi"/>
          <w:b/>
        </w:rPr>
      </w:pPr>
      <w:r w:rsidRPr="00FF7705">
        <w:rPr>
          <w:rFonts w:cstheme="minorHAnsi"/>
          <w:b/>
        </w:rPr>
        <w:t>PROFESSIONAL EXPERIENCE</w:t>
      </w:r>
      <w:r w:rsidR="008C050D" w:rsidRPr="00FF7705">
        <w:rPr>
          <w:rFonts w:cstheme="minorHAnsi"/>
          <w:b/>
        </w:rPr>
        <w:tab/>
      </w:r>
    </w:p>
    <w:p w14:paraId="37F6738B" w14:textId="77777777" w:rsidR="00165173" w:rsidRPr="00FF7705" w:rsidRDefault="00165173" w:rsidP="00C97C7D">
      <w:pPr>
        <w:pStyle w:val="NoSpacing"/>
        <w:rPr>
          <w:rFonts w:cstheme="minorHAnsi"/>
        </w:rPr>
      </w:pPr>
    </w:p>
    <w:p w14:paraId="04BB71AB" w14:textId="77777777" w:rsidR="00A2188E" w:rsidRPr="00FF7705" w:rsidRDefault="00A2188E" w:rsidP="00B923FD">
      <w:pPr>
        <w:pStyle w:val="NoSpacing"/>
        <w:rPr>
          <w:rFonts w:cstheme="minorHAnsi"/>
          <w:b/>
        </w:rPr>
      </w:pPr>
      <w:r w:rsidRPr="00FF7705">
        <w:rPr>
          <w:rFonts w:cstheme="minorHAnsi"/>
          <w:b/>
        </w:rPr>
        <w:t>Date</w:t>
      </w:r>
      <w:r w:rsidRPr="00FF7705">
        <w:rPr>
          <w:rFonts w:cstheme="minorHAnsi"/>
          <w:b/>
        </w:rPr>
        <w:tab/>
      </w:r>
      <w:r w:rsidRPr="00FF7705">
        <w:rPr>
          <w:rFonts w:cstheme="minorHAnsi"/>
          <w:b/>
        </w:rPr>
        <w:tab/>
      </w:r>
      <w:r w:rsidRPr="00FF7705">
        <w:rPr>
          <w:rFonts w:cstheme="minorHAnsi"/>
          <w:b/>
        </w:rPr>
        <w:tab/>
        <w:t>Position</w:t>
      </w:r>
    </w:p>
    <w:p w14:paraId="00C6ED2F" w14:textId="77777777" w:rsidR="00F449B2" w:rsidRDefault="00F449B2" w:rsidP="00B923FD">
      <w:pPr>
        <w:pStyle w:val="NoSpacing"/>
        <w:rPr>
          <w:rFonts w:cstheme="minorHAnsi"/>
        </w:rPr>
      </w:pPr>
    </w:p>
    <w:p w14:paraId="26045C41" w14:textId="2C842139" w:rsidR="002F4F5B" w:rsidRPr="00FF7705" w:rsidRDefault="00F449B2" w:rsidP="00F449B2">
      <w:pPr>
        <w:pStyle w:val="NoSpacing"/>
        <w:ind w:left="2160" w:hanging="2160"/>
        <w:rPr>
          <w:rFonts w:cstheme="minorHAnsi"/>
        </w:rPr>
      </w:pPr>
      <w:r>
        <w:rPr>
          <w:rFonts w:cstheme="minorHAnsi"/>
        </w:rPr>
        <w:t>2018-Present</w:t>
      </w:r>
      <w:r>
        <w:rPr>
          <w:rFonts w:cstheme="minorHAnsi"/>
        </w:rPr>
        <w:tab/>
        <w:t xml:space="preserve">Associate Professor, </w:t>
      </w:r>
      <w:r w:rsidRPr="00D803BA">
        <w:rPr>
          <w:rFonts w:cstheme="minorHAnsi"/>
        </w:rPr>
        <w:t xml:space="preserve">Human Development and Family Relations, </w:t>
      </w:r>
      <w:r>
        <w:rPr>
          <w:rFonts w:cstheme="minorHAnsi"/>
        </w:rPr>
        <w:t>School of Education and Human Development, University of Colorado Denver</w:t>
      </w:r>
    </w:p>
    <w:p w14:paraId="7F273251" w14:textId="3555DA8B" w:rsidR="00F449B2" w:rsidRDefault="00F449B2" w:rsidP="00B923FD">
      <w:pPr>
        <w:pStyle w:val="NoSpacing"/>
        <w:rPr>
          <w:rFonts w:cstheme="minorHAnsi"/>
        </w:rPr>
      </w:pPr>
      <w:r>
        <w:rPr>
          <w:rFonts w:cstheme="minorHAnsi"/>
        </w:rPr>
        <w:t xml:space="preserve"> </w:t>
      </w:r>
    </w:p>
    <w:p w14:paraId="1053E6C2" w14:textId="3D2CEA59" w:rsidR="002F4F5B" w:rsidRPr="00FF7705" w:rsidRDefault="002F4F5B" w:rsidP="00B923FD">
      <w:pPr>
        <w:pStyle w:val="NoSpacing"/>
        <w:rPr>
          <w:rFonts w:cstheme="minorHAnsi"/>
        </w:rPr>
      </w:pPr>
      <w:r w:rsidRPr="00FF7705">
        <w:rPr>
          <w:rFonts w:cstheme="minorHAnsi"/>
        </w:rPr>
        <w:t>2013-</w:t>
      </w:r>
      <w:r w:rsidR="00F449B2">
        <w:rPr>
          <w:rFonts w:cstheme="minorHAnsi"/>
        </w:rPr>
        <w:t>2018</w:t>
      </w:r>
      <w:r w:rsidRPr="00FF7705">
        <w:rPr>
          <w:rFonts w:cstheme="minorHAnsi"/>
        </w:rPr>
        <w:tab/>
      </w:r>
      <w:r w:rsidRPr="00FF7705">
        <w:rPr>
          <w:rFonts w:cstheme="minorHAnsi"/>
        </w:rPr>
        <w:tab/>
        <w:t>Associate Professor, Department of Sociology, Bowling Green State University</w:t>
      </w:r>
    </w:p>
    <w:p w14:paraId="7DC85C57" w14:textId="77777777" w:rsidR="002F4F5B" w:rsidRPr="00FF7705" w:rsidRDefault="00B923FD" w:rsidP="00B923FD">
      <w:pPr>
        <w:pStyle w:val="NoSpacing"/>
        <w:rPr>
          <w:rFonts w:cstheme="minorHAnsi"/>
        </w:rPr>
      </w:pPr>
      <w:r w:rsidRPr="00FF7705">
        <w:rPr>
          <w:rFonts w:cstheme="minorHAnsi"/>
        </w:rPr>
        <w:tab/>
      </w:r>
      <w:r w:rsidRPr="00FF7705">
        <w:rPr>
          <w:rFonts w:cstheme="minorHAnsi"/>
        </w:rPr>
        <w:tab/>
      </w:r>
      <w:r w:rsidRPr="00FF7705">
        <w:rPr>
          <w:rFonts w:cstheme="minorHAnsi"/>
        </w:rPr>
        <w:tab/>
      </w:r>
    </w:p>
    <w:p w14:paraId="0A8B7AD5" w14:textId="05AA5199" w:rsidR="002F4F5B" w:rsidRPr="00FF7705" w:rsidRDefault="002F4F5B" w:rsidP="00B923FD">
      <w:pPr>
        <w:pStyle w:val="NoSpacing"/>
        <w:rPr>
          <w:rFonts w:cstheme="minorHAnsi"/>
          <w:bCs/>
          <w:iCs/>
        </w:rPr>
      </w:pPr>
      <w:r w:rsidRPr="00FF7705">
        <w:rPr>
          <w:rFonts w:cstheme="minorHAnsi"/>
        </w:rPr>
        <w:t>2005-</w:t>
      </w:r>
      <w:r w:rsidR="00F449B2">
        <w:rPr>
          <w:rFonts w:cstheme="minorHAnsi"/>
        </w:rPr>
        <w:t>2018</w:t>
      </w:r>
      <w:r w:rsidRPr="00FF7705">
        <w:rPr>
          <w:rFonts w:cstheme="minorHAnsi"/>
        </w:rPr>
        <w:tab/>
      </w:r>
      <w:r w:rsidRPr="00FF7705">
        <w:rPr>
          <w:rFonts w:cstheme="minorHAnsi"/>
        </w:rPr>
        <w:tab/>
      </w:r>
      <w:r w:rsidRPr="00FF7705">
        <w:rPr>
          <w:rFonts w:cstheme="minorHAnsi"/>
          <w:bCs/>
          <w:i/>
          <w:iCs/>
        </w:rPr>
        <w:t>Faculty Affiliate,</w:t>
      </w:r>
      <w:r w:rsidRPr="00FF7705">
        <w:rPr>
          <w:rFonts w:cstheme="minorHAnsi"/>
          <w:bCs/>
          <w:iCs/>
        </w:rPr>
        <w:t xml:space="preserve"> Center for Family and Demographic Research</w:t>
      </w:r>
    </w:p>
    <w:p w14:paraId="23F3EF5C" w14:textId="77777777" w:rsidR="002F4F5B" w:rsidRPr="00FF7705" w:rsidRDefault="002F4F5B" w:rsidP="002F4F5B">
      <w:pPr>
        <w:pStyle w:val="NoSpacing"/>
        <w:rPr>
          <w:rFonts w:cstheme="minorHAnsi"/>
          <w:bCs/>
          <w:iCs/>
        </w:rPr>
      </w:pPr>
      <w:r w:rsidRPr="00FF7705">
        <w:rPr>
          <w:rFonts w:cstheme="minorHAnsi"/>
          <w:bCs/>
          <w:iCs/>
        </w:rPr>
        <w:tab/>
      </w:r>
      <w:r w:rsidRPr="00FF7705">
        <w:rPr>
          <w:rFonts w:cstheme="minorHAnsi"/>
          <w:bCs/>
          <w:iCs/>
        </w:rPr>
        <w:tab/>
      </w:r>
      <w:r w:rsidRPr="00FF7705">
        <w:rPr>
          <w:rFonts w:cstheme="minorHAnsi"/>
          <w:bCs/>
          <w:iCs/>
        </w:rPr>
        <w:tab/>
        <w:t xml:space="preserve">Bowling Green State University </w:t>
      </w:r>
    </w:p>
    <w:p w14:paraId="603255D1" w14:textId="77777777" w:rsidR="002F4F5B" w:rsidRPr="00FF7705" w:rsidRDefault="002F4F5B" w:rsidP="00B923FD">
      <w:pPr>
        <w:pStyle w:val="NoSpacing"/>
        <w:rPr>
          <w:rFonts w:cstheme="minorHAnsi"/>
        </w:rPr>
      </w:pPr>
    </w:p>
    <w:p w14:paraId="06131203" w14:textId="77777777" w:rsidR="002F4F5B" w:rsidRPr="00FF7705" w:rsidRDefault="002F4F5B" w:rsidP="00B923FD">
      <w:pPr>
        <w:pStyle w:val="NoSpacing"/>
        <w:rPr>
          <w:rFonts w:cstheme="minorHAnsi"/>
        </w:rPr>
      </w:pPr>
      <w:r w:rsidRPr="00FF7705">
        <w:rPr>
          <w:rFonts w:cstheme="minorHAnsi"/>
        </w:rPr>
        <w:t>2016-2017</w:t>
      </w:r>
      <w:r w:rsidRPr="00FF7705">
        <w:rPr>
          <w:rFonts w:cstheme="minorHAnsi"/>
        </w:rPr>
        <w:tab/>
      </w:r>
      <w:r w:rsidRPr="00FF7705">
        <w:rPr>
          <w:rFonts w:cstheme="minorHAnsi"/>
        </w:rPr>
        <w:tab/>
      </w:r>
      <w:r w:rsidRPr="00FF7705">
        <w:rPr>
          <w:rFonts w:cstheme="minorHAnsi"/>
          <w:i/>
        </w:rPr>
        <w:t>Visiting Associate Professor</w:t>
      </w:r>
      <w:r w:rsidRPr="00FF7705">
        <w:rPr>
          <w:rFonts w:cstheme="minorHAnsi"/>
        </w:rPr>
        <w:t>, School of Education and Human Development</w:t>
      </w:r>
    </w:p>
    <w:p w14:paraId="24A6C3D3" w14:textId="62EC5488" w:rsidR="002F4F5B" w:rsidRPr="00FF7705" w:rsidRDefault="002F4F5B" w:rsidP="002F4F5B">
      <w:pPr>
        <w:pStyle w:val="NoSpacing"/>
        <w:rPr>
          <w:rFonts w:cstheme="minorHAnsi"/>
        </w:rPr>
      </w:pPr>
      <w:r w:rsidRPr="00FF7705">
        <w:rPr>
          <w:rFonts w:cstheme="minorHAnsi"/>
        </w:rPr>
        <w:tab/>
      </w:r>
      <w:r w:rsidRPr="00FF7705">
        <w:rPr>
          <w:rFonts w:cstheme="minorHAnsi"/>
        </w:rPr>
        <w:tab/>
      </w:r>
      <w:r w:rsidRPr="00FF7705">
        <w:rPr>
          <w:rFonts w:cstheme="minorHAnsi"/>
        </w:rPr>
        <w:tab/>
      </w:r>
      <w:r w:rsidR="00FB3076">
        <w:rPr>
          <w:rFonts w:cstheme="minorHAnsi"/>
        </w:rPr>
        <w:t>University of Colorado, Denver</w:t>
      </w:r>
    </w:p>
    <w:p w14:paraId="2CB33B1D" w14:textId="77777777" w:rsidR="002F4F5B" w:rsidRPr="00FF7705" w:rsidRDefault="002F4F5B" w:rsidP="00B923FD">
      <w:pPr>
        <w:pStyle w:val="NoSpacing"/>
        <w:rPr>
          <w:rFonts w:cstheme="minorHAnsi"/>
        </w:rPr>
      </w:pPr>
    </w:p>
    <w:p w14:paraId="72EF899E" w14:textId="77777777" w:rsidR="002F4F5B" w:rsidRPr="00FF7705" w:rsidRDefault="002F4F5B" w:rsidP="00B923FD">
      <w:pPr>
        <w:pStyle w:val="NoSpacing"/>
        <w:rPr>
          <w:rFonts w:cstheme="minorHAnsi"/>
        </w:rPr>
      </w:pPr>
      <w:r w:rsidRPr="00FF7705">
        <w:rPr>
          <w:rFonts w:cstheme="minorHAnsi"/>
        </w:rPr>
        <w:t>2007-2013</w:t>
      </w:r>
      <w:r w:rsidRPr="00FF7705">
        <w:rPr>
          <w:rFonts w:cstheme="minorHAnsi"/>
        </w:rPr>
        <w:tab/>
      </w:r>
      <w:r w:rsidRPr="00FF7705">
        <w:rPr>
          <w:rFonts w:cstheme="minorHAnsi"/>
        </w:rPr>
        <w:tab/>
      </w:r>
      <w:r w:rsidRPr="00FF7705">
        <w:rPr>
          <w:rFonts w:cstheme="minorHAnsi"/>
          <w:i/>
        </w:rPr>
        <w:t>Assistant Professor</w:t>
      </w:r>
      <w:r w:rsidRPr="00FF7705">
        <w:rPr>
          <w:rFonts w:cstheme="minorHAnsi"/>
        </w:rPr>
        <w:t>, Department of Sociology, Bowling Green State University</w:t>
      </w:r>
    </w:p>
    <w:p w14:paraId="6A7F7A8A" w14:textId="77777777" w:rsidR="002F4F5B" w:rsidRPr="00FF7705" w:rsidRDefault="002F4F5B" w:rsidP="00B923FD">
      <w:pPr>
        <w:pStyle w:val="NoSpacing"/>
        <w:rPr>
          <w:rFonts w:cstheme="minorHAnsi"/>
        </w:rPr>
      </w:pPr>
    </w:p>
    <w:p w14:paraId="378D01FC" w14:textId="77777777" w:rsidR="002F4F5B" w:rsidRPr="00FF7705" w:rsidRDefault="002F4F5B" w:rsidP="002F4F5B">
      <w:pPr>
        <w:pStyle w:val="NoSpacing"/>
        <w:rPr>
          <w:rFonts w:cstheme="minorHAnsi"/>
        </w:rPr>
      </w:pPr>
      <w:r w:rsidRPr="00FF7705">
        <w:rPr>
          <w:rFonts w:cstheme="minorHAnsi"/>
        </w:rPr>
        <w:t>2005-2007</w:t>
      </w:r>
      <w:r w:rsidRPr="00FF7705">
        <w:rPr>
          <w:rFonts w:cstheme="minorHAnsi"/>
        </w:rPr>
        <w:tab/>
      </w:r>
      <w:r w:rsidRPr="00FF7705">
        <w:rPr>
          <w:rFonts w:cstheme="minorHAnsi"/>
        </w:rPr>
        <w:tab/>
      </w:r>
      <w:r w:rsidRPr="00FF7705">
        <w:rPr>
          <w:rFonts w:cstheme="minorHAnsi"/>
          <w:i/>
        </w:rPr>
        <w:t>Instructor</w:t>
      </w:r>
      <w:r w:rsidRPr="00FF7705">
        <w:rPr>
          <w:rFonts w:cstheme="minorHAnsi"/>
        </w:rPr>
        <w:t xml:space="preserve">, Department of Sociology, Bowling Green State University </w:t>
      </w:r>
    </w:p>
    <w:p w14:paraId="3791F212" w14:textId="77777777" w:rsidR="002F4F5B" w:rsidRPr="00FF7705" w:rsidRDefault="002F4F5B" w:rsidP="00B923FD">
      <w:pPr>
        <w:pStyle w:val="NoSpacing"/>
        <w:rPr>
          <w:rFonts w:cstheme="minorHAnsi"/>
          <w:bCs/>
          <w:iCs/>
          <w:spacing w:val="-3"/>
        </w:rPr>
      </w:pPr>
    </w:p>
    <w:p w14:paraId="750067FD" w14:textId="77777777" w:rsidR="002F4F5B" w:rsidRPr="00FF7705" w:rsidRDefault="002F4F5B" w:rsidP="00B923FD">
      <w:pPr>
        <w:pStyle w:val="NoSpacing"/>
        <w:rPr>
          <w:rFonts w:cstheme="minorHAnsi"/>
          <w:bCs/>
          <w:iCs/>
          <w:spacing w:val="-3"/>
        </w:rPr>
      </w:pPr>
      <w:r w:rsidRPr="00FF7705">
        <w:rPr>
          <w:rFonts w:cstheme="minorHAnsi"/>
          <w:bCs/>
          <w:iCs/>
          <w:spacing w:val="-3"/>
        </w:rPr>
        <w:t>2003-2005</w:t>
      </w:r>
      <w:r w:rsidRPr="00FF7705">
        <w:rPr>
          <w:rFonts w:cstheme="minorHAnsi"/>
          <w:bCs/>
          <w:iCs/>
          <w:spacing w:val="-3"/>
        </w:rPr>
        <w:tab/>
      </w:r>
      <w:r w:rsidRPr="00FF7705">
        <w:rPr>
          <w:rFonts w:cstheme="minorHAnsi"/>
          <w:bCs/>
          <w:iCs/>
          <w:spacing w:val="-3"/>
        </w:rPr>
        <w:tab/>
      </w:r>
      <w:r w:rsidRPr="00FF7705">
        <w:rPr>
          <w:rFonts w:cstheme="minorHAnsi"/>
          <w:bCs/>
          <w:i/>
          <w:iCs/>
          <w:spacing w:val="-3"/>
        </w:rPr>
        <w:t>Research Associate,</w:t>
      </w:r>
      <w:r w:rsidRPr="00FF7705">
        <w:rPr>
          <w:rFonts w:cstheme="minorHAnsi"/>
          <w:bCs/>
          <w:iCs/>
          <w:spacing w:val="-3"/>
        </w:rPr>
        <w:t xml:space="preserve"> Gender Differences in Case Outcomes of New York State </w:t>
      </w:r>
    </w:p>
    <w:p w14:paraId="2BA251BE" w14:textId="77777777" w:rsidR="002F4F5B" w:rsidRPr="00FF7705" w:rsidRDefault="002F4F5B" w:rsidP="002F4F5B">
      <w:pPr>
        <w:pStyle w:val="NoSpacing"/>
        <w:rPr>
          <w:rFonts w:cstheme="minorHAnsi"/>
          <w:bCs/>
          <w:iCs/>
          <w:spacing w:val="-3"/>
        </w:rPr>
      </w:pPr>
      <w:r w:rsidRPr="00FF7705">
        <w:rPr>
          <w:rFonts w:cstheme="minorHAnsi"/>
          <w:bCs/>
          <w:iCs/>
          <w:spacing w:val="-3"/>
        </w:rPr>
        <w:tab/>
      </w:r>
      <w:r w:rsidRPr="00FF7705">
        <w:rPr>
          <w:rFonts w:cstheme="minorHAnsi"/>
          <w:bCs/>
          <w:iCs/>
          <w:spacing w:val="-3"/>
        </w:rPr>
        <w:tab/>
      </w:r>
      <w:r w:rsidRPr="00FF7705">
        <w:rPr>
          <w:rFonts w:cstheme="minorHAnsi"/>
          <w:bCs/>
          <w:iCs/>
          <w:spacing w:val="-3"/>
        </w:rPr>
        <w:tab/>
        <w:t>Delinquents in State Custody, New York State Division of Criminal Justice Services</w:t>
      </w:r>
    </w:p>
    <w:p w14:paraId="0D26B12E" w14:textId="77777777" w:rsidR="0007311D" w:rsidRPr="00FF7705" w:rsidRDefault="0007311D" w:rsidP="00B923FD">
      <w:pPr>
        <w:pStyle w:val="NoSpacing"/>
        <w:rPr>
          <w:rFonts w:cstheme="minorHAnsi"/>
        </w:rPr>
      </w:pPr>
    </w:p>
    <w:p w14:paraId="2067EC4F" w14:textId="77777777" w:rsidR="00B923FD" w:rsidRPr="00FF7705" w:rsidRDefault="00B923FD" w:rsidP="00B923FD">
      <w:pPr>
        <w:pStyle w:val="NoSpacing"/>
        <w:rPr>
          <w:rFonts w:cstheme="minorHAnsi"/>
        </w:rPr>
      </w:pPr>
      <w:r w:rsidRPr="00FF7705">
        <w:rPr>
          <w:rFonts w:cstheme="minorHAnsi"/>
        </w:rPr>
        <w:tab/>
      </w:r>
      <w:r w:rsidRPr="00FF7705">
        <w:rPr>
          <w:rFonts w:cstheme="minorHAnsi"/>
        </w:rPr>
        <w:tab/>
      </w:r>
      <w:r w:rsidRPr="00FF7705">
        <w:rPr>
          <w:rFonts w:cstheme="minorHAnsi"/>
        </w:rPr>
        <w:tab/>
      </w:r>
    </w:p>
    <w:p w14:paraId="4DE147D3" w14:textId="77777777" w:rsidR="00C95EAE" w:rsidRPr="00FF7705" w:rsidRDefault="00510413" w:rsidP="00BE2705">
      <w:pPr>
        <w:pStyle w:val="NoSpacing"/>
        <w:rPr>
          <w:rFonts w:cstheme="minorHAnsi"/>
          <w:b/>
        </w:rPr>
      </w:pPr>
      <w:r w:rsidRPr="00FF7705">
        <w:rPr>
          <w:rFonts w:cstheme="minorHAnsi"/>
          <w:b/>
        </w:rPr>
        <w:t xml:space="preserve">PEER REVIEWED </w:t>
      </w:r>
      <w:r w:rsidR="00BE2705" w:rsidRPr="00FF7705">
        <w:rPr>
          <w:rFonts w:cstheme="minorHAnsi"/>
          <w:b/>
        </w:rPr>
        <w:t>PUBLICATIONS</w:t>
      </w:r>
      <w:r w:rsidR="009168FD" w:rsidRPr="00FF7705">
        <w:rPr>
          <w:rFonts w:cstheme="minorHAnsi"/>
          <w:b/>
        </w:rPr>
        <w:t>, EXHIBITIONS, PERFO</w:t>
      </w:r>
      <w:r w:rsidR="00D90952" w:rsidRPr="00FF7705">
        <w:rPr>
          <w:rFonts w:cstheme="minorHAnsi"/>
          <w:b/>
        </w:rPr>
        <w:t>R</w:t>
      </w:r>
      <w:r w:rsidR="009168FD" w:rsidRPr="00FF7705">
        <w:rPr>
          <w:rFonts w:cstheme="minorHAnsi"/>
          <w:b/>
        </w:rPr>
        <w:t>MANCES, ETC.</w:t>
      </w:r>
    </w:p>
    <w:p w14:paraId="568D3B2C" w14:textId="77777777" w:rsidR="00C95EAE" w:rsidRPr="00FF7705" w:rsidRDefault="00C95EAE" w:rsidP="00BE2705">
      <w:pPr>
        <w:pStyle w:val="NoSpacing"/>
        <w:rPr>
          <w:rFonts w:cstheme="minorHAnsi"/>
          <w:b/>
        </w:rPr>
      </w:pPr>
    </w:p>
    <w:p w14:paraId="0323F8CE" w14:textId="77777777" w:rsidR="00C95EAE" w:rsidRPr="00FF7705" w:rsidRDefault="00C95EAE" w:rsidP="00BE2705">
      <w:pPr>
        <w:pStyle w:val="NoSpacing"/>
        <w:rPr>
          <w:rFonts w:cstheme="minorHAnsi"/>
          <w:b/>
          <w:i/>
        </w:rPr>
      </w:pPr>
      <w:r w:rsidRPr="00FF7705">
        <w:rPr>
          <w:rFonts w:cstheme="minorHAnsi"/>
          <w:b/>
          <w:i/>
        </w:rPr>
        <w:t>Refereed Publications</w:t>
      </w:r>
    </w:p>
    <w:p w14:paraId="160CA6F1" w14:textId="77777777" w:rsidR="00BA239D" w:rsidRPr="00FF7705" w:rsidRDefault="00BA239D" w:rsidP="00BE2705">
      <w:pPr>
        <w:pStyle w:val="NoSpacing"/>
        <w:rPr>
          <w:rFonts w:cstheme="minorHAnsi"/>
        </w:rPr>
      </w:pPr>
    </w:p>
    <w:p w14:paraId="7E6D368E" w14:textId="68243FA3" w:rsidR="00B83DE3" w:rsidRPr="007A502A" w:rsidRDefault="006D1F86" w:rsidP="00602ECD">
      <w:pPr>
        <w:pStyle w:val="NoSpacing"/>
        <w:ind w:left="1440" w:hanging="1440"/>
        <w:rPr>
          <w:rFonts w:cstheme="minorHAnsi"/>
          <w:bCs/>
        </w:rPr>
      </w:pPr>
      <w:r w:rsidRPr="007A502A">
        <w:rPr>
          <w:rFonts w:cstheme="minorHAnsi"/>
          <w:bCs/>
        </w:rPr>
        <w:t>2017</w:t>
      </w:r>
      <w:r w:rsidR="00602ECD" w:rsidRPr="007A502A">
        <w:rPr>
          <w:rFonts w:cstheme="minorHAnsi"/>
          <w:bCs/>
        </w:rPr>
        <w:tab/>
      </w:r>
      <w:r w:rsidR="00B83DE3" w:rsidRPr="007A502A">
        <w:rPr>
          <w:rFonts w:cstheme="minorHAnsi"/>
          <w:bCs/>
        </w:rPr>
        <w:t>Ziegler, J. A.,* Kuhl, D., Swish</w:t>
      </w:r>
      <w:r w:rsidRPr="007A502A">
        <w:rPr>
          <w:rFonts w:cstheme="minorHAnsi"/>
          <w:bCs/>
        </w:rPr>
        <w:t xml:space="preserve">er, R., &amp; Chavez, J. M.  </w:t>
      </w:r>
      <w:r w:rsidR="00B83DE3" w:rsidRPr="007A502A">
        <w:rPr>
          <w:rFonts w:cstheme="minorHAnsi"/>
          <w:bCs/>
        </w:rPr>
        <w:t xml:space="preserve"> “Parenthood</w:t>
      </w:r>
      <w:r w:rsidR="00482D80" w:rsidRPr="007A502A">
        <w:rPr>
          <w:rFonts w:cstheme="minorHAnsi"/>
          <w:bCs/>
        </w:rPr>
        <w:t xml:space="preserve"> Residency Status and Criminal </w:t>
      </w:r>
      <w:r w:rsidR="00B83DE3" w:rsidRPr="007A502A">
        <w:rPr>
          <w:rFonts w:cstheme="minorHAnsi"/>
          <w:bCs/>
        </w:rPr>
        <w:t xml:space="preserve">Desistance across Neighborhood Contexts.” </w:t>
      </w:r>
      <w:r w:rsidR="00B83DE3" w:rsidRPr="007A502A">
        <w:rPr>
          <w:rFonts w:cstheme="minorHAnsi"/>
          <w:bCs/>
          <w:i/>
          <w:iCs/>
        </w:rPr>
        <w:t>Deviant Behavior</w:t>
      </w:r>
      <w:r w:rsidR="00B83DE3" w:rsidRPr="007A502A">
        <w:rPr>
          <w:rFonts w:cstheme="minorHAnsi"/>
          <w:bCs/>
          <w:iCs/>
        </w:rPr>
        <w:t>,</w:t>
      </w:r>
      <w:r w:rsidR="00B83DE3" w:rsidRPr="007A502A">
        <w:rPr>
          <w:rFonts w:cstheme="minorHAnsi"/>
          <w:bCs/>
        </w:rPr>
        <w:t xml:space="preserve"> 38(1), 17-33.</w:t>
      </w:r>
    </w:p>
    <w:p w14:paraId="3ED2CF9C" w14:textId="77777777" w:rsidR="003D11FF" w:rsidRPr="007A502A" w:rsidRDefault="003D11FF" w:rsidP="00B83DE3">
      <w:pPr>
        <w:pStyle w:val="NoSpacing"/>
        <w:rPr>
          <w:rFonts w:cstheme="minorHAnsi"/>
          <w:bCs/>
        </w:rPr>
      </w:pPr>
    </w:p>
    <w:p w14:paraId="38736E69" w14:textId="77777777" w:rsidR="00F17C42" w:rsidRPr="007A502A" w:rsidRDefault="00F17C42" w:rsidP="00A2188E">
      <w:pPr>
        <w:pStyle w:val="NoSpacing"/>
        <w:ind w:left="1440" w:hanging="1440"/>
        <w:rPr>
          <w:rFonts w:cstheme="minorHAnsi"/>
          <w:bCs/>
        </w:rPr>
      </w:pPr>
      <w:r w:rsidRPr="007A502A">
        <w:rPr>
          <w:rFonts w:cstheme="minorHAnsi"/>
          <w:bCs/>
        </w:rPr>
        <w:t>2016</w:t>
      </w:r>
      <w:r w:rsidR="00A2188E" w:rsidRPr="007A502A">
        <w:rPr>
          <w:rFonts w:cstheme="minorHAnsi"/>
          <w:bCs/>
        </w:rPr>
        <w:tab/>
      </w:r>
      <w:r w:rsidRPr="007A502A">
        <w:rPr>
          <w:rFonts w:cstheme="minorHAnsi"/>
          <w:bCs/>
        </w:rPr>
        <w:t>Kuhl, D., Chavez, J. M., Swishe</w:t>
      </w:r>
      <w:r w:rsidR="006D1F86" w:rsidRPr="007A502A">
        <w:rPr>
          <w:rFonts w:cstheme="minorHAnsi"/>
          <w:bCs/>
        </w:rPr>
        <w:t xml:space="preserve">r, R., &amp; Wilzcak, A.* </w:t>
      </w:r>
      <w:r w:rsidRPr="007A502A">
        <w:rPr>
          <w:rFonts w:cstheme="minorHAnsi"/>
          <w:bCs/>
        </w:rPr>
        <w:t xml:space="preserve">“Social Class, Family Formation, and Delinquency in Early Adulthood.” </w:t>
      </w:r>
      <w:r w:rsidRPr="007A502A">
        <w:rPr>
          <w:rFonts w:cstheme="minorHAnsi"/>
          <w:bCs/>
          <w:i/>
        </w:rPr>
        <w:t>Sociological Perspectives</w:t>
      </w:r>
      <w:r w:rsidRPr="007A502A">
        <w:rPr>
          <w:rFonts w:cstheme="minorHAnsi"/>
          <w:bCs/>
        </w:rPr>
        <w:t>, 59(2), 345-367. First published online July 14, 2015. DOI: 10.1177/0731121415586635</w:t>
      </w:r>
    </w:p>
    <w:p w14:paraId="3F5F8AB6" w14:textId="77777777" w:rsidR="003D11FF" w:rsidRPr="007A502A" w:rsidRDefault="00A2188E" w:rsidP="00F17C42">
      <w:pPr>
        <w:pStyle w:val="NoSpacing"/>
        <w:rPr>
          <w:rFonts w:cstheme="minorHAnsi"/>
          <w:bCs/>
        </w:rPr>
      </w:pPr>
      <w:r w:rsidRPr="007A502A">
        <w:rPr>
          <w:rFonts w:cstheme="minorHAnsi"/>
          <w:bCs/>
        </w:rPr>
        <w:tab/>
      </w:r>
    </w:p>
    <w:p w14:paraId="4F59366B" w14:textId="77777777" w:rsidR="00F17C42" w:rsidRPr="007A502A" w:rsidRDefault="00F17C42" w:rsidP="00A2188E">
      <w:pPr>
        <w:pStyle w:val="NoSpacing"/>
        <w:ind w:left="1440" w:hanging="1440"/>
        <w:rPr>
          <w:rFonts w:cstheme="minorHAnsi"/>
          <w:bCs/>
        </w:rPr>
      </w:pPr>
      <w:r w:rsidRPr="007A502A">
        <w:rPr>
          <w:rFonts w:cstheme="minorHAnsi"/>
          <w:bCs/>
        </w:rPr>
        <w:t>2015</w:t>
      </w:r>
      <w:r w:rsidR="00A2188E" w:rsidRPr="007A502A">
        <w:rPr>
          <w:rFonts w:cstheme="minorHAnsi"/>
          <w:bCs/>
        </w:rPr>
        <w:tab/>
      </w:r>
      <w:r w:rsidRPr="007A502A">
        <w:rPr>
          <w:rFonts w:cstheme="minorHAnsi"/>
          <w:bCs/>
        </w:rPr>
        <w:t>Pe</w:t>
      </w:r>
      <w:r w:rsidR="006D1F86" w:rsidRPr="007A502A">
        <w:rPr>
          <w:rFonts w:cstheme="minorHAnsi"/>
          <w:bCs/>
        </w:rPr>
        <w:t xml:space="preserve">guero, A. &amp; Chavez, J. M. </w:t>
      </w:r>
      <w:r w:rsidRPr="007A502A">
        <w:rPr>
          <w:rFonts w:cstheme="minorHAnsi"/>
          <w:bCs/>
        </w:rPr>
        <w:t xml:space="preserve"> “Introduction to the Significance of Immigration for Youth and their Experiences with Violence and Juvenile Justice” </w:t>
      </w:r>
      <w:r w:rsidRPr="007A502A">
        <w:rPr>
          <w:rFonts w:cstheme="minorHAnsi"/>
          <w:bCs/>
          <w:i/>
        </w:rPr>
        <w:t>Youth Violence and Juvenile Justice</w:t>
      </w:r>
      <w:r w:rsidRPr="007A502A">
        <w:rPr>
          <w:rFonts w:cstheme="minorHAnsi"/>
          <w:bCs/>
        </w:rPr>
        <w:t>, 13(4), 295-298. First published online August 19, 2014 DOI: 10.1177/1541204014547588</w:t>
      </w:r>
    </w:p>
    <w:p w14:paraId="2C897998" w14:textId="77777777" w:rsidR="00006F70" w:rsidRPr="007A502A" w:rsidRDefault="00006F70" w:rsidP="00A2188E">
      <w:pPr>
        <w:pStyle w:val="NoSpacing"/>
        <w:ind w:left="1440" w:hanging="1440"/>
        <w:rPr>
          <w:rFonts w:cstheme="minorHAnsi"/>
          <w:bCs/>
        </w:rPr>
      </w:pPr>
    </w:p>
    <w:p w14:paraId="310A8414" w14:textId="77777777" w:rsidR="00F17C42" w:rsidRPr="007A502A" w:rsidRDefault="00006F70" w:rsidP="00006F70">
      <w:pPr>
        <w:pStyle w:val="NoSpacing"/>
        <w:ind w:left="1440" w:hanging="1440"/>
        <w:rPr>
          <w:rFonts w:cstheme="minorHAnsi"/>
          <w:bCs/>
        </w:rPr>
      </w:pPr>
      <w:r w:rsidRPr="007A502A">
        <w:rPr>
          <w:rFonts w:cstheme="minorHAnsi"/>
          <w:bCs/>
        </w:rPr>
        <w:t>2015</w:t>
      </w:r>
      <w:r w:rsidRPr="007A502A">
        <w:rPr>
          <w:rFonts w:cstheme="minorHAnsi"/>
          <w:bCs/>
        </w:rPr>
        <w:tab/>
      </w:r>
      <w:r w:rsidR="00F17C42" w:rsidRPr="007A502A">
        <w:rPr>
          <w:rFonts w:cstheme="minorHAnsi"/>
          <w:bCs/>
        </w:rPr>
        <w:t>Rocheleau, G.*</w:t>
      </w:r>
      <w:r w:rsidR="006D1F86" w:rsidRPr="007A502A">
        <w:rPr>
          <w:rFonts w:cstheme="minorHAnsi"/>
          <w:bCs/>
        </w:rPr>
        <w:t xml:space="preserve">, &amp; Chavez, J. M. </w:t>
      </w:r>
      <w:r w:rsidR="00F17C42" w:rsidRPr="007A502A">
        <w:rPr>
          <w:rFonts w:cstheme="minorHAnsi"/>
          <w:bCs/>
        </w:rPr>
        <w:t>“Guilt by Association: The R</w:t>
      </w:r>
      <w:r w:rsidR="00482D80" w:rsidRPr="007A502A">
        <w:rPr>
          <w:rFonts w:cstheme="minorHAnsi"/>
          <w:bCs/>
        </w:rPr>
        <w:t xml:space="preserve">elationship between Delinquent </w:t>
      </w:r>
      <w:r w:rsidR="00F17C42" w:rsidRPr="007A502A">
        <w:rPr>
          <w:rFonts w:cstheme="minorHAnsi"/>
          <w:bCs/>
        </w:rPr>
        <w:t xml:space="preserve">Peers and Delinquent Labels” </w:t>
      </w:r>
      <w:r w:rsidR="00F17C42" w:rsidRPr="007A502A">
        <w:rPr>
          <w:rFonts w:cstheme="minorHAnsi"/>
          <w:bCs/>
          <w:i/>
        </w:rPr>
        <w:t>Deviant Behavior</w:t>
      </w:r>
      <w:r w:rsidR="00F17C42" w:rsidRPr="007A502A">
        <w:rPr>
          <w:rFonts w:cstheme="minorHAnsi"/>
          <w:bCs/>
        </w:rPr>
        <w:t xml:space="preserve">, 36(3), 167-186. </w:t>
      </w:r>
    </w:p>
    <w:p w14:paraId="7B79AE28" w14:textId="77777777" w:rsidR="00F17C42" w:rsidRPr="007A502A" w:rsidRDefault="00F17C42" w:rsidP="00F17C42">
      <w:pPr>
        <w:pStyle w:val="NoSpacing"/>
        <w:rPr>
          <w:rFonts w:cstheme="minorHAnsi"/>
          <w:bCs/>
        </w:rPr>
      </w:pPr>
      <w:r w:rsidRPr="007A502A">
        <w:rPr>
          <w:rFonts w:cstheme="minorHAnsi"/>
          <w:bCs/>
        </w:rPr>
        <w:tab/>
      </w:r>
      <w:r w:rsidR="00A2188E" w:rsidRPr="007A502A">
        <w:rPr>
          <w:rFonts w:cstheme="minorHAnsi"/>
          <w:bCs/>
        </w:rPr>
        <w:tab/>
      </w:r>
      <w:r w:rsidRPr="007A502A">
        <w:rPr>
          <w:rFonts w:cstheme="minorHAnsi"/>
          <w:bCs/>
        </w:rPr>
        <w:t>DOI: 10.1080/01639625.2014.923275</w:t>
      </w:r>
    </w:p>
    <w:p w14:paraId="061B2BE5" w14:textId="77777777" w:rsidR="00006F70" w:rsidRPr="007A502A" w:rsidRDefault="00006F70" w:rsidP="00F17C42">
      <w:pPr>
        <w:pStyle w:val="NoSpacing"/>
        <w:rPr>
          <w:rFonts w:cstheme="minorHAnsi"/>
          <w:bCs/>
        </w:rPr>
      </w:pPr>
    </w:p>
    <w:p w14:paraId="5B6FB14E" w14:textId="77777777" w:rsidR="003D11FF" w:rsidRPr="007A502A" w:rsidRDefault="00006F70" w:rsidP="00602ECD">
      <w:pPr>
        <w:ind w:left="1440" w:hanging="1440"/>
        <w:rPr>
          <w:rFonts w:cstheme="minorHAnsi"/>
        </w:rPr>
      </w:pPr>
      <w:r w:rsidRPr="007A502A">
        <w:rPr>
          <w:rFonts w:cstheme="minorHAnsi"/>
          <w:bCs/>
        </w:rPr>
        <w:t>2014</w:t>
      </w:r>
      <w:r w:rsidRPr="007A502A">
        <w:rPr>
          <w:rFonts w:cstheme="minorHAnsi"/>
          <w:bCs/>
        </w:rPr>
        <w:tab/>
      </w:r>
      <w:r w:rsidR="00602ECD" w:rsidRPr="007A502A">
        <w:rPr>
          <w:rFonts w:cstheme="minorHAnsi"/>
        </w:rPr>
        <w:t>Englebrecht</w:t>
      </w:r>
      <w:r w:rsidR="006D1F86" w:rsidRPr="007A502A">
        <w:rPr>
          <w:rFonts w:cstheme="minorHAnsi"/>
        </w:rPr>
        <w:t xml:space="preserve">, C. M., &amp; Chavez, J. M. </w:t>
      </w:r>
      <w:r w:rsidR="00602ECD" w:rsidRPr="007A502A">
        <w:rPr>
          <w:rFonts w:cstheme="minorHAnsi"/>
        </w:rPr>
        <w:t xml:space="preserve">“Whose Statement is it? An examination of victim impact statements delivered in court.” </w:t>
      </w:r>
      <w:r w:rsidR="00602ECD" w:rsidRPr="007A502A">
        <w:rPr>
          <w:rFonts w:cstheme="minorHAnsi"/>
          <w:i/>
        </w:rPr>
        <w:t>Victims &amp; Offenders: An International Journal of Evidence-based Research, Policy, and Practice</w:t>
      </w:r>
      <w:r w:rsidR="00602ECD" w:rsidRPr="007A502A">
        <w:rPr>
          <w:rFonts w:cstheme="minorHAnsi"/>
        </w:rPr>
        <w:t>, 9(4), 386-412, DOI:10.1080/15564886.2013.838615</w:t>
      </w:r>
    </w:p>
    <w:p w14:paraId="66F1D141" w14:textId="77777777" w:rsidR="00F17C42" w:rsidRPr="007A502A" w:rsidRDefault="00F17C42" w:rsidP="006D1F86">
      <w:pPr>
        <w:pStyle w:val="NoSpacing"/>
        <w:ind w:left="1440" w:hanging="1440"/>
        <w:rPr>
          <w:rFonts w:cstheme="minorHAnsi"/>
          <w:bCs/>
        </w:rPr>
      </w:pPr>
      <w:r w:rsidRPr="007A502A">
        <w:rPr>
          <w:rFonts w:cstheme="minorHAnsi"/>
          <w:bCs/>
        </w:rPr>
        <w:t>2014</w:t>
      </w:r>
      <w:r w:rsidR="00A2188E" w:rsidRPr="007A502A">
        <w:rPr>
          <w:rFonts w:cstheme="minorHAnsi"/>
          <w:bCs/>
        </w:rPr>
        <w:tab/>
      </w:r>
      <w:r w:rsidRPr="007A502A">
        <w:rPr>
          <w:rFonts w:cstheme="minorHAnsi"/>
          <w:bCs/>
        </w:rPr>
        <w:t>Ma</w:t>
      </w:r>
      <w:r w:rsidR="006D1F86" w:rsidRPr="007A502A">
        <w:rPr>
          <w:rFonts w:cstheme="minorHAnsi"/>
          <w:bCs/>
        </w:rPr>
        <w:t xml:space="preserve">ck, J.*, &amp; Chavez, J. M. </w:t>
      </w:r>
      <w:r w:rsidRPr="007A502A">
        <w:rPr>
          <w:rFonts w:cstheme="minorHAnsi"/>
          <w:bCs/>
        </w:rPr>
        <w:t xml:space="preserve">“Cumulative Effects of Maternal Age and Unintended Pregnancy on </w:t>
      </w:r>
      <w:r w:rsidRPr="007A502A">
        <w:rPr>
          <w:rFonts w:cstheme="minorHAnsi"/>
          <w:bCs/>
        </w:rPr>
        <w:tab/>
        <w:t xml:space="preserve">Offspring Aggression.” </w:t>
      </w:r>
      <w:r w:rsidRPr="007A502A">
        <w:rPr>
          <w:rFonts w:cstheme="minorHAnsi"/>
          <w:bCs/>
          <w:i/>
        </w:rPr>
        <w:t>Journal of Interpersonal Violence</w:t>
      </w:r>
      <w:r w:rsidRPr="007A502A">
        <w:rPr>
          <w:rFonts w:cstheme="minorHAnsi"/>
          <w:bCs/>
        </w:rPr>
        <w:t>, 29(16), 2931-2950. DOI: 10.1177/0886260514527169</w:t>
      </w:r>
    </w:p>
    <w:p w14:paraId="65F5953C" w14:textId="77777777" w:rsidR="00602ECD" w:rsidRPr="007A502A" w:rsidRDefault="00602ECD" w:rsidP="00F17C42">
      <w:pPr>
        <w:pStyle w:val="NoSpacing"/>
        <w:rPr>
          <w:rFonts w:cstheme="minorHAnsi"/>
          <w:bCs/>
        </w:rPr>
      </w:pPr>
    </w:p>
    <w:p w14:paraId="196B0AD9" w14:textId="77777777" w:rsidR="00F17C42" w:rsidRPr="007A502A" w:rsidRDefault="00602ECD" w:rsidP="00602ECD">
      <w:pPr>
        <w:pStyle w:val="NoSpacing"/>
        <w:ind w:left="1440" w:hanging="1440"/>
        <w:rPr>
          <w:rFonts w:cstheme="minorHAnsi"/>
          <w:bCs/>
        </w:rPr>
      </w:pPr>
      <w:r w:rsidRPr="007A502A">
        <w:rPr>
          <w:rFonts w:cstheme="minorHAnsi"/>
          <w:bCs/>
        </w:rPr>
        <w:t>2014</w:t>
      </w:r>
      <w:r w:rsidRPr="007A502A">
        <w:rPr>
          <w:rFonts w:cstheme="minorHAnsi"/>
          <w:bCs/>
        </w:rPr>
        <w:tab/>
      </w:r>
      <w:r w:rsidR="00F17C42" w:rsidRPr="007A502A">
        <w:rPr>
          <w:rFonts w:cstheme="minorHAnsi"/>
          <w:bCs/>
        </w:rPr>
        <w:t xml:space="preserve">Gonzalez, A., Chavez, </w:t>
      </w:r>
      <w:r w:rsidR="006D1F86" w:rsidRPr="007A502A">
        <w:rPr>
          <w:rFonts w:cstheme="minorHAnsi"/>
          <w:bCs/>
        </w:rPr>
        <w:t>J. M., Englebrecht, C. M</w:t>
      </w:r>
      <w:r w:rsidR="00F17C42" w:rsidRPr="007A502A">
        <w:rPr>
          <w:rFonts w:cstheme="minorHAnsi"/>
          <w:bCs/>
        </w:rPr>
        <w:t xml:space="preserve">. “Latinidad and Vernacular Discourse: Arts Activism in Toledo’s Old South End.” </w:t>
      </w:r>
      <w:r w:rsidR="00F17C42" w:rsidRPr="007A502A">
        <w:rPr>
          <w:rFonts w:cstheme="minorHAnsi"/>
          <w:bCs/>
          <w:i/>
        </w:rPr>
        <w:t>Journal of Poverty</w:t>
      </w:r>
      <w:r w:rsidR="00F17C42" w:rsidRPr="007A502A">
        <w:rPr>
          <w:rFonts w:cstheme="minorHAnsi"/>
          <w:bCs/>
        </w:rPr>
        <w:t>, 18(1), 50-64.</w:t>
      </w:r>
    </w:p>
    <w:p w14:paraId="3A8BD776" w14:textId="77777777" w:rsidR="003D11FF" w:rsidRPr="007A502A" w:rsidRDefault="003D11FF" w:rsidP="00F17C42">
      <w:pPr>
        <w:pStyle w:val="NoSpacing"/>
        <w:rPr>
          <w:rFonts w:cstheme="minorHAnsi"/>
          <w:bCs/>
        </w:rPr>
      </w:pPr>
    </w:p>
    <w:p w14:paraId="21D59F4A" w14:textId="77777777" w:rsidR="00F17C42" w:rsidRPr="007A502A" w:rsidRDefault="00F17C42" w:rsidP="00602ECD">
      <w:pPr>
        <w:pStyle w:val="NoSpacing"/>
        <w:ind w:left="1440" w:hanging="1440"/>
        <w:rPr>
          <w:rFonts w:cstheme="minorHAnsi"/>
          <w:bCs/>
        </w:rPr>
      </w:pPr>
      <w:r w:rsidRPr="007A502A">
        <w:rPr>
          <w:rFonts w:cstheme="minorHAnsi"/>
          <w:bCs/>
        </w:rPr>
        <w:t>2013</w:t>
      </w:r>
      <w:r w:rsidR="00D309BF" w:rsidRPr="007A502A">
        <w:rPr>
          <w:rFonts w:cstheme="minorHAnsi"/>
          <w:bCs/>
        </w:rPr>
        <w:tab/>
        <w:t>V</w:t>
      </w:r>
      <w:r w:rsidRPr="007A502A">
        <w:rPr>
          <w:rFonts w:cstheme="minorHAnsi"/>
          <w:bCs/>
        </w:rPr>
        <w:t>iramontez Anguiano, R., Reye</w:t>
      </w:r>
      <w:r w:rsidR="006D1F86" w:rsidRPr="007A502A">
        <w:rPr>
          <w:rFonts w:cstheme="minorHAnsi"/>
          <w:bCs/>
        </w:rPr>
        <w:t>s, J. R., &amp; Chavez, J. M</w:t>
      </w:r>
      <w:r w:rsidRPr="007A502A">
        <w:rPr>
          <w:rFonts w:cstheme="minorHAnsi"/>
          <w:bCs/>
        </w:rPr>
        <w:t xml:space="preserve">. “El Cambio, el Callejón, el Pueblo, y la Migra: An Examination of Ecological Influences on Immigrant Latino Families’ Adjustment in North Central Indiana.” </w:t>
      </w:r>
      <w:r w:rsidRPr="007A502A">
        <w:rPr>
          <w:rFonts w:cstheme="minorHAnsi"/>
          <w:bCs/>
          <w:i/>
        </w:rPr>
        <w:t>Family Science Review</w:t>
      </w:r>
      <w:r w:rsidRPr="007A502A">
        <w:rPr>
          <w:rFonts w:cstheme="minorHAnsi"/>
          <w:bCs/>
        </w:rPr>
        <w:t>, 18(1), 1-22.</w:t>
      </w:r>
    </w:p>
    <w:p w14:paraId="1B4C900F" w14:textId="77777777" w:rsidR="00F17C42" w:rsidRPr="007A502A" w:rsidRDefault="00F17C42" w:rsidP="00F17C42">
      <w:pPr>
        <w:pStyle w:val="NoSpacing"/>
        <w:rPr>
          <w:rFonts w:cstheme="minorHAnsi"/>
          <w:bCs/>
        </w:rPr>
      </w:pPr>
    </w:p>
    <w:p w14:paraId="633F4F70" w14:textId="77777777" w:rsidR="00AD6F2F" w:rsidRPr="007A502A" w:rsidRDefault="00602ECD" w:rsidP="00602ECD">
      <w:pPr>
        <w:pStyle w:val="NoSpacing"/>
        <w:rPr>
          <w:rFonts w:cstheme="minorHAnsi"/>
          <w:bCs/>
        </w:rPr>
      </w:pPr>
      <w:r w:rsidRPr="007A502A">
        <w:rPr>
          <w:rFonts w:cstheme="minorHAnsi"/>
          <w:bCs/>
        </w:rPr>
        <w:t>2013</w:t>
      </w:r>
      <w:r w:rsidRPr="007A502A">
        <w:rPr>
          <w:rFonts w:cstheme="minorHAnsi"/>
          <w:bCs/>
        </w:rPr>
        <w:tab/>
      </w:r>
      <w:r w:rsidRPr="007A502A">
        <w:rPr>
          <w:rFonts w:cstheme="minorHAnsi"/>
          <w:bCs/>
        </w:rPr>
        <w:tab/>
      </w:r>
      <w:r w:rsidR="00F17C42" w:rsidRPr="007A502A">
        <w:rPr>
          <w:rFonts w:cstheme="minorHAnsi"/>
          <w:bCs/>
        </w:rPr>
        <w:t xml:space="preserve">Swisher, R., </w:t>
      </w:r>
      <w:r w:rsidR="006D1F86" w:rsidRPr="007A502A">
        <w:rPr>
          <w:rFonts w:cstheme="minorHAnsi"/>
          <w:bCs/>
        </w:rPr>
        <w:t>Kuhl, D., &amp; Chavez, J. M</w:t>
      </w:r>
      <w:r w:rsidR="00F17C42" w:rsidRPr="007A502A">
        <w:rPr>
          <w:rFonts w:cstheme="minorHAnsi"/>
          <w:bCs/>
        </w:rPr>
        <w:t xml:space="preserve">. “Racial and Ethnic Differences in </w:t>
      </w:r>
    </w:p>
    <w:p w14:paraId="0ED75A2D" w14:textId="77777777" w:rsidR="00AD6F2F" w:rsidRPr="007A502A" w:rsidRDefault="00AD6F2F" w:rsidP="00AD6F2F">
      <w:pPr>
        <w:pStyle w:val="NoSpacing"/>
        <w:rPr>
          <w:rFonts w:cstheme="minorHAnsi"/>
          <w:bCs/>
        </w:rPr>
      </w:pPr>
      <w:r w:rsidRPr="007A502A">
        <w:rPr>
          <w:rFonts w:cstheme="minorHAnsi"/>
          <w:bCs/>
        </w:rPr>
        <w:tab/>
      </w:r>
      <w:r w:rsidRPr="007A502A">
        <w:rPr>
          <w:rFonts w:cstheme="minorHAnsi"/>
          <w:bCs/>
        </w:rPr>
        <w:tab/>
      </w:r>
      <w:r w:rsidR="00F17C42" w:rsidRPr="007A502A">
        <w:rPr>
          <w:rFonts w:cstheme="minorHAnsi"/>
          <w:bCs/>
        </w:rPr>
        <w:t xml:space="preserve">Neighborhood </w:t>
      </w:r>
      <w:r w:rsidRPr="007A502A">
        <w:rPr>
          <w:rFonts w:cstheme="minorHAnsi"/>
          <w:bCs/>
        </w:rPr>
        <w:t xml:space="preserve"> </w:t>
      </w:r>
      <w:r w:rsidR="00F17C42" w:rsidRPr="007A502A">
        <w:rPr>
          <w:rFonts w:cstheme="minorHAnsi"/>
          <w:bCs/>
        </w:rPr>
        <w:t xml:space="preserve">Attainments in the Transition to Adulthood.” </w:t>
      </w:r>
      <w:r w:rsidR="00F17C42" w:rsidRPr="007A502A">
        <w:rPr>
          <w:rFonts w:cstheme="minorHAnsi"/>
          <w:bCs/>
          <w:i/>
        </w:rPr>
        <w:t>Social Forces</w:t>
      </w:r>
      <w:r w:rsidR="00F17C42" w:rsidRPr="007A502A">
        <w:rPr>
          <w:rFonts w:cstheme="minorHAnsi"/>
          <w:bCs/>
        </w:rPr>
        <w:t>, 91(4), 1399-</w:t>
      </w:r>
    </w:p>
    <w:p w14:paraId="76AB25B2" w14:textId="77777777" w:rsidR="00D309BF" w:rsidRPr="007A502A" w:rsidRDefault="00AD6F2F" w:rsidP="00AD6F2F">
      <w:pPr>
        <w:pStyle w:val="NoSpacing"/>
        <w:rPr>
          <w:rFonts w:cstheme="minorHAnsi"/>
          <w:bCs/>
        </w:rPr>
      </w:pPr>
      <w:r w:rsidRPr="007A502A">
        <w:rPr>
          <w:rFonts w:cstheme="minorHAnsi"/>
          <w:bCs/>
        </w:rPr>
        <w:tab/>
      </w:r>
      <w:r w:rsidRPr="007A502A">
        <w:rPr>
          <w:rFonts w:cstheme="minorHAnsi"/>
          <w:bCs/>
        </w:rPr>
        <w:tab/>
      </w:r>
      <w:r w:rsidR="00F17C42" w:rsidRPr="007A502A">
        <w:rPr>
          <w:rFonts w:cstheme="minorHAnsi"/>
          <w:bCs/>
        </w:rPr>
        <w:t>1428.</w:t>
      </w:r>
    </w:p>
    <w:p w14:paraId="1ED20418" w14:textId="77777777" w:rsidR="003D11FF" w:rsidRPr="007A502A" w:rsidRDefault="003D11FF" w:rsidP="00F17C42">
      <w:pPr>
        <w:pStyle w:val="NoSpacing"/>
        <w:rPr>
          <w:rFonts w:cstheme="minorHAnsi"/>
          <w:bCs/>
          <w:i/>
        </w:rPr>
      </w:pPr>
    </w:p>
    <w:p w14:paraId="79F3CBE1" w14:textId="77777777" w:rsidR="00D309BF" w:rsidRPr="00FF7705" w:rsidRDefault="00F17C42" w:rsidP="00602ECD">
      <w:pPr>
        <w:pStyle w:val="NoSpacing"/>
        <w:ind w:left="1440" w:hanging="1440"/>
        <w:rPr>
          <w:rFonts w:cstheme="minorHAnsi"/>
          <w:bCs/>
        </w:rPr>
      </w:pPr>
      <w:r w:rsidRPr="009443A7">
        <w:rPr>
          <w:rFonts w:cstheme="minorHAnsi"/>
          <w:bCs/>
          <w:lang w:val="es-419"/>
        </w:rPr>
        <w:t>2012</w:t>
      </w:r>
      <w:r w:rsidR="00D309BF" w:rsidRPr="009443A7">
        <w:rPr>
          <w:rFonts w:cstheme="minorHAnsi"/>
          <w:b/>
          <w:bCs/>
          <w:lang w:val="es-419"/>
        </w:rPr>
        <w:tab/>
      </w:r>
      <w:r w:rsidRPr="009443A7">
        <w:rPr>
          <w:rFonts w:cstheme="minorHAnsi"/>
          <w:bCs/>
          <w:lang w:val="es-419"/>
        </w:rPr>
        <w:t>Chavez, J. M., Lopez, A.*, Englebrecht, C. M., &amp; V</w:t>
      </w:r>
      <w:r w:rsidR="006D1F86" w:rsidRPr="009443A7">
        <w:rPr>
          <w:rFonts w:cstheme="minorHAnsi"/>
          <w:bCs/>
          <w:lang w:val="es-419"/>
        </w:rPr>
        <w:t xml:space="preserve">iramontez Anguiano, R. P. </w:t>
      </w:r>
      <w:r w:rsidRPr="009443A7">
        <w:rPr>
          <w:rFonts w:cstheme="minorHAnsi"/>
          <w:bCs/>
          <w:lang w:val="es-419"/>
        </w:rPr>
        <w:t xml:space="preserve">. </w:t>
      </w:r>
      <w:r w:rsidRPr="00FF7705">
        <w:rPr>
          <w:rFonts w:cstheme="minorHAnsi"/>
          <w:bCs/>
        </w:rPr>
        <w:t xml:space="preserve">"Sufren los Niños: Exploring the Impact of Unauthorized Immigration Status on Children’s Well-being." </w:t>
      </w:r>
      <w:r w:rsidRPr="00FF7705">
        <w:rPr>
          <w:rFonts w:cstheme="minorHAnsi"/>
          <w:bCs/>
          <w:i/>
        </w:rPr>
        <w:t>Family Court Review</w:t>
      </w:r>
      <w:r w:rsidRPr="00FF7705">
        <w:rPr>
          <w:rFonts w:cstheme="minorHAnsi"/>
          <w:bCs/>
        </w:rPr>
        <w:t>, 50(4), 638-649</w:t>
      </w:r>
    </w:p>
    <w:p w14:paraId="18E17BAA" w14:textId="77777777" w:rsidR="003D11FF" w:rsidRPr="00FA34B6" w:rsidRDefault="003D11FF" w:rsidP="00F17C42">
      <w:pPr>
        <w:pStyle w:val="NoSpacing"/>
        <w:rPr>
          <w:rFonts w:cstheme="minorHAnsi"/>
          <w:bCs/>
        </w:rPr>
      </w:pPr>
    </w:p>
    <w:p w14:paraId="1D51E53A" w14:textId="77777777" w:rsidR="00D309BF" w:rsidRPr="00FF7705" w:rsidRDefault="00F17C42" w:rsidP="00602ECD">
      <w:pPr>
        <w:pStyle w:val="NoSpacing"/>
        <w:ind w:left="1440" w:hanging="1440"/>
        <w:rPr>
          <w:rFonts w:cstheme="minorHAnsi"/>
          <w:bCs/>
        </w:rPr>
      </w:pPr>
      <w:r w:rsidRPr="00FA34B6">
        <w:rPr>
          <w:rFonts w:cstheme="minorHAnsi"/>
          <w:bCs/>
        </w:rPr>
        <w:lastRenderedPageBreak/>
        <w:t>2011</w:t>
      </w:r>
      <w:r w:rsidR="00D309BF" w:rsidRPr="00FF7705">
        <w:rPr>
          <w:rFonts w:cstheme="minorHAnsi"/>
          <w:b/>
          <w:bCs/>
        </w:rPr>
        <w:tab/>
      </w:r>
      <w:r w:rsidRPr="00FF7705">
        <w:rPr>
          <w:rFonts w:cstheme="minorHAnsi"/>
          <w:bCs/>
        </w:rPr>
        <w:t>Roettger, M. E., Swisher, R., K</w:t>
      </w:r>
      <w:r w:rsidR="006D1F86">
        <w:rPr>
          <w:rFonts w:cstheme="minorHAnsi"/>
          <w:bCs/>
        </w:rPr>
        <w:t xml:space="preserve">uhl, D., &amp; Chavez, J. M. </w:t>
      </w:r>
      <w:r w:rsidRPr="00FF7705">
        <w:rPr>
          <w:rFonts w:cstheme="minorHAnsi"/>
          <w:bCs/>
        </w:rPr>
        <w:t xml:space="preserve">“Paternal Incarceration and Trajectories of Marijuana and Other Illegal Drug Use from Adolescence into Young Adulthood: Evidence from Longitudinal Panels of Males and Females in the United States.” </w:t>
      </w:r>
      <w:r w:rsidRPr="00FF7705">
        <w:rPr>
          <w:rFonts w:cstheme="minorHAnsi"/>
          <w:bCs/>
          <w:i/>
        </w:rPr>
        <w:t>Addiction</w:t>
      </w:r>
      <w:r w:rsidRPr="00FF7705">
        <w:rPr>
          <w:rFonts w:cstheme="minorHAnsi"/>
          <w:bCs/>
        </w:rPr>
        <w:t>, 106, 121-132.</w:t>
      </w:r>
    </w:p>
    <w:p w14:paraId="69D3ABF3" w14:textId="77777777" w:rsidR="003D11FF" w:rsidRPr="00FF7705" w:rsidRDefault="00D309BF" w:rsidP="00F17C42">
      <w:pPr>
        <w:pStyle w:val="NoSpacing"/>
        <w:rPr>
          <w:rFonts w:cstheme="minorHAnsi"/>
          <w:bCs/>
        </w:rPr>
      </w:pPr>
      <w:r w:rsidRPr="00FF7705">
        <w:rPr>
          <w:rFonts w:cstheme="minorHAnsi"/>
          <w:bCs/>
        </w:rPr>
        <w:tab/>
      </w:r>
    </w:p>
    <w:p w14:paraId="787866DC" w14:textId="77777777" w:rsidR="00F17C42" w:rsidRPr="007A502A" w:rsidRDefault="00F17C42" w:rsidP="00D309BF">
      <w:pPr>
        <w:pStyle w:val="NoSpacing"/>
        <w:ind w:left="1440" w:hanging="1440"/>
        <w:rPr>
          <w:rFonts w:cstheme="minorHAnsi"/>
          <w:bCs/>
        </w:rPr>
      </w:pPr>
      <w:r w:rsidRPr="007A502A">
        <w:rPr>
          <w:rFonts w:cstheme="minorHAnsi"/>
          <w:bCs/>
        </w:rPr>
        <w:t>2009</w:t>
      </w:r>
      <w:r w:rsidR="00D309BF" w:rsidRPr="007A502A">
        <w:rPr>
          <w:rFonts w:cstheme="minorHAnsi"/>
          <w:bCs/>
        </w:rPr>
        <w:tab/>
      </w:r>
      <w:r w:rsidRPr="007A502A">
        <w:rPr>
          <w:rFonts w:cstheme="minorHAnsi"/>
          <w:bCs/>
        </w:rPr>
        <w:t>Chav</w:t>
      </w:r>
      <w:r w:rsidR="006D1F86" w:rsidRPr="007A502A">
        <w:rPr>
          <w:rFonts w:cstheme="minorHAnsi"/>
          <w:bCs/>
        </w:rPr>
        <w:t>ez, J. M. &amp; Griffiths, E.</w:t>
      </w:r>
      <w:r w:rsidRPr="007A502A">
        <w:rPr>
          <w:rFonts w:cstheme="minorHAnsi"/>
          <w:bCs/>
        </w:rPr>
        <w:t xml:space="preserve">. “Neighborhood Dynamics of Urban Violence: Understanding the Immigration Connection.” </w:t>
      </w:r>
      <w:r w:rsidRPr="007A502A">
        <w:rPr>
          <w:rFonts w:cstheme="minorHAnsi"/>
          <w:bCs/>
          <w:i/>
        </w:rPr>
        <w:t>Homicide Studies</w:t>
      </w:r>
      <w:r w:rsidRPr="007A502A">
        <w:rPr>
          <w:rFonts w:cstheme="minorHAnsi"/>
          <w:bCs/>
        </w:rPr>
        <w:t>, 13(3), 261-273.</w:t>
      </w:r>
    </w:p>
    <w:p w14:paraId="3E0F011B" w14:textId="77777777" w:rsidR="00602ECD" w:rsidRPr="007A502A" w:rsidRDefault="00602ECD" w:rsidP="00F17C42">
      <w:pPr>
        <w:pStyle w:val="NoSpacing"/>
        <w:rPr>
          <w:rFonts w:cstheme="minorHAnsi"/>
          <w:bCs/>
        </w:rPr>
      </w:pPr>
    </w:p>
    <w:p w14:paraId="60AA33F6" w14:textId="77777777" w:rsidR="00F17C42" w:rsidRPr="007A502A" w:rsidRDefault="00602ECD" w:rsidP="00602ECD">
      <w:pPr>
        <w:pStyle w:val="NoSpacing"/>
        <w:ind w:left="1440" w:hanging="1440"/>
        <w:rPr>
          <w:rFonts w:cstheme="minorHAnsi"/>
          <w:bCs/>
        </w:rPr>
      </w:pPr>
      <w:r w:rsidRPr="007A502A">
        <w:rPr>
          <w:rFonts w:cstheme="minorHAnsi"/>
          <w:bCs/>
        </w:rPr>
        <w:t>2009</w:t>
      </w:r>
      <w:r w:rsidRPr="007A502A">
        <w:rPr>
          <w:rFonts w:cstheme="minorHAnsi"/>
          <w:bCs/>
        </w:rPr>
        <w:tab/>
      </w:r>
      <w:r w:rsidR="00F17C42" w:rsidRPr="007A502A">
        <w:rPr>
          <w:rFonts w:cstheme="minorHAnsi"/>
          <w:bCs/>
        </w:rPr>
        <w:t>Wareham, J., Boot</w:t>
      </w:r>
      <w:r w:rsidR="006D1F86" w:rsidRPr="007A502A">
        <w:rPr>
          <w:rFonts w:cstheme="minorHAnsi"/>
          <w:bCs/>
        </w:rPr>
        <w:t>s, D. P., &amp; Chavez, J. M</w:t>
      </w:r>
      <w:r w:rsidR="00F17C42" w:rsidRPr="007A502A">
        <w:rPr>
          <w:rFonts w:cstheme="minorHAnsi"/>
          <w:bCs/>
        </w:rPr>
        <w:t xml:space="preserve">.  “Social Learning Theory and Intimate Violence Among Men Participating in a Family Violence Intervention Program.” </w:t>
      </w:r>
      <w:r w:rsidR="00F17C42" w:rsidRPr="007A502A">
        <w:rPr>
          <w:rFonts w:cstheme="minorHAnsi"/>
          <w:bCs/>
          <w:i/>
        </w:rPr>
        <w:t>Journal of Crime and Justice</w:t>
      </w:r>
      <w:r w:rsidR="00F17C42" w:rsidRPr="007A502A">
        <w:rPr>
          <w:rFonts w:cstheme="minorHAnsi"/>
          <w:bCs/>
        </w:rPr>
        <w:t>, 32, 93-124.</w:t>
      </w:r>
    </w:p>
    <w:p w14:paraId="7C984552" w14:textId="77777777" w:rsidR="00602ECD" w:rsidRPr="007A502A" w:rsidRDefault="00602ECD" w:rsidP="00F17C42">
      <w:pPr>
        <w:pStyle w:val="NoSpacing"/>
        <w:rPr>
          <w:rFonts w:cstheme="minorHAnsi"/>
          <w:bCs/>
        </w:rPr>
      </w:pPr>
    </w:p>
    <w:p w14:paraId="78A85CA3" w14:textId="77777777" w:rsidR="00F17C42" w:rsidRPr="007A502A" w:rsidRDefault="00602ECD" w:rsidP="00602ECD">
      <w:pPr>
        <w:pStyle w:val="NoSpacing"/>
        <w:ind w:left="1440" w:hanging="1440"/>
        <w:rPr>
          <w:rFonts w:cstheme="minorHAnsi"/>
          <w:bCs/>
        </w:rPr>
      </w:pPr>
      <w:r w:rsidRPr="007A502A">
        <w:rPr>
          <w:rFonts w:cstheme="minorHAnsi"/>
          <w:bCs/>
        </w:rPr>
        <w:t>2009</w:t>
      </w:r>
      <w:r w:rsidRPr="007A502A">
        <w:rPr>
          <w:rFonts w:cstheme="minorHAnsi"/>
          <w:bCs/>
        </w:rPr>
        <w:tab/>
      </w:r>
      <w:r w:rsidR="00F17C42" w:rsidRPr="007A502A">
        <w:rPr>
          <w:rFonts w:cstheme="minorHAnsi"/>
          <w:bCs/>
        </w:rPr>
        <w:t>Chavez</w:t>
      </w:r>
      <w:r w:rsidR="006D1F86" w:rsidRPr="007A502A">
        <w:rPr>
          <w:rFonts w:cstheme="minorHAnsi"/>
          <w:bCs/>
        </w:rPr>
        <w:t>, J. M., &amp; Provine, D. M</w:t>
      </w:r>
      <w:r w:rsidR="00F17C42" w:rsidRPr="007A502A">
        <w:rPr>
          <w:rFonts w:cstheme="minorHAnsi"/>
          <w:bCs/>
        </w:rPr>
        <w:t xml:space="preserve">. “Race and the Response of State Legislatures to Unauthorized Immigrants.” </w:t>
      </w:r>
      <w:r w:rsidR="00F17C42" w:rsidRPr="007A502A">
        <w:rPr>
          <w:rFonts w:cstheme="minorHAnsi"/>
          <w:bCs/>
          <w:i/>
        </w:rPr>
        <w:t>The Annals of the American Academy of Political and Social Science</w:t>
      </w:r>
      <w:r w:rsidR="00F17C42" w:rsidRPr="007A502A">
        <w:rPr>
          <w:rFonts w:cstheme="minorHAnsi"/>
          <w:bCs/>
        </w:rPr>
        <w:t>, 623, 78-92.</w:t>
      </w:r>
    </w:p>
    <w:p w14:paraId="6DF6D12C" w14:textId="77777777" w:rsidR="00F17C42" w:rsidRPr="007A502A" w:rsidRDefault="00F17C42" w:rsidP="00F17C42">
      <w:pPr>
        <w:pStyle w:val="NoSpacing"/>
        <w:rPr>
          <w:rFonts w:cstheme="minorHAnsi"/>
          <w:bCs/>
        </w:rPr>
      </w:pPr>
    </w:p>
    <w:p w14:paraId="30C37DD8" w14:textId="77777777" w:rsidR="00F17C42" w:rsidRPr="007A502A" w:rsidRDefault="00602ECD" w:rsidP="00602ECD">
      <w:pPr>
        <w:pStyle w:val="NoSpacing"/>
        <w:ind w:left="1440" w:hanging="1440"/>
        <w:rPr>
          <w:rFonts w:cstheme="minorHAnsi"/>
          <w:bCs/>
        </w:rPr>
      </w:pPr>
      <w:r w:rsidRPr="007A502A">
        <w:rPr>
          <w:rFonts w:cstheme="minorHAnsi"/>
          <w:bCs/>
        </w:rPr>
        <w:t>2009</w:t>
      </w:r>
      <w:r w:rsidRPr="007A502A">
        <w:rPr>
          <w:rFonts w:cstheme="minorHAnsi"/>
          <w:bCs/>
        </w:rPr>
        <w:tab/>
      </w:r>
      <w:r w:rsidR="00F17C42" w:rsidRPr="007A502A">
        <w:rPr>
          <w:rFonts w:cstheme="minorHAnsi"/>
          <w:bCs/>
        </w:rPr>
        <w:t>Wareham, J., Boot</w:t>
      </w:r>
      <w:r w:rsidR="006D1F86" w:rsidRPr="007A502A">
        <w:rPr>
          <w:rFonts w:cstheme="minorHAnsi"/>
          <w:bCs/>
        </w:rPr>
        <w:t>s, D. P., &amp; Chavez, J. M.</w:t>
      </w:r>
      <w:r w:rsidR="00F17C42" w:rsidRPr="007A502A">
        <w:rPr>
          <w:rFonts w:cstheme="minorHAnsi"/>
          <w:bCs/>
        </w:rPr>
        <w:t xml:space="preserve"> “A Test of Social Learning and Intergenerational Transmission among Batterers.” </w:t>
      </w:r>
      <w:r w:rsidR="00F17C42" w:rsidRPr="007A502A">
        <w:rPr>
          <w:rFonts w:cstheme="minorHAnsi"/>
          <w:bCs/>
          <w:i/>
        </w:rPr>
        <w:t>Journal of Criminal Justice</w:t>
      </w:r>
      <w:r w:rsidR="00F17C42" w:rsidRPr="007A502A">
        <w:rPr>
          <w:rFonts w:cstheme="minorHAnsi"/>
          <w:bCs/>
        </w:rPr>
        <w:t>, 37, 163-173.</w:t>
      </w:r>
    </w:p>
    <w:p w14:paraId="56BFA0DB" w14:textId="77777777" w:rsidR="003D11FF" w:rsidRPr="007A502A" w:rsidRDefault="003D11FF" w:rsidP="00F17C42">
      <w:pPr>
        <w:pStyle w:val="NoSpacing"/>
        <w:rPr>
          <w:rFonts w:cstheme="minorHAnsi"/>
          <w:bCs/>
        </w:rPr>
      </w:pPr>
    </w:p>
    <w:p w14:paraId="108AE626" w14:textId="77777777" w:rsidR="00F17C42" w:rsidRPr="00FF7705" w:rsidRDefault="00F17C42" w:rsidP="00D309BF">
      <w:pPr>
        <w:pStyle w:val="NoSpacing"/>
        <w:ind w:left="1440" w:hanging="1440"/>
        <w:rPr>
          <w:rFonts w:cstheme="minorHAnsi"/>
          <w:b/>
          <w:bCs/>
        </w:rPr>
      </w:pPr>
      <w:r w:rsidRPr="007A502A">
        <w:rPr>
          <w:rFonts w:cstheme="minorHAnsi"/>
          <w:bCs/>
        </w:rPr>
        <w:t>2004</w:t>
      </w:r>
      <w:r w:rsidR="00D309BF" w:rsidRPr="00FF7705">
        <w:rPr>
          <w:rFonts w:cstheme="minorHAnsi"/>
          <w:b/>
          <w:bCs/>
        </w:rPr>
        <w:tab/>
      </w:r>
      <w:r w:rsidRPr="00FF7705">
        <w:rPr>
          <w:rFonts w:cstheme="minorHAnsi"/>
          <w:bCs/>
        </w:rPr>
        <w:t>Griffi</w:t>
      </w:r>
      <w:r w:rsidR="006D1F86">
        <w:rPr>
          <w:rFonts w:cstheme="minorHAnsi"/>
          <w:bCs/>
        </w:rPr>
        <w:t xml:space="preserve">ths, E., &amp; Chavez, J. M. </w:t>
      </w:r>
      <w:r w:rsidRPr="00FF7705">
        <w:rPr>
          <w:rFonts w:cstheme="minorHAnsi"/>
          <w:bCs/>
        </w:rPr>
        <w:t xml:space="preserve">“Communities, Street Guns, and Homicide Trajectories in Chicago, 1980-1995:  Merging Methods for Examining Homicide Trends Across Space and Time.” </w:t>
      </w:r>
      <w:r w:rsidRPr="00FF7705">
        <w:rPr>
          <w:rFonts w:cstheme="minorHAnsi"/>
          <w:bCs/>
          <w:i/>
        </w:rPr>
        <w:t>Criminology</w:t>
      </w:r>
      <w:r w:rsidRPr="00FF7705">
        <w:rPr>
          <w:rFonts w:cstheme="minorHAnsi"/>
          <w:bCs/>
        </w:rPr>
        <w:t>, 42(4), 941-978.</w:t>
      </w:r>
    </w:p>
    <w:p w14:paraId="3BAC0B8F" w14:textId="77777777" w:rsidR="00F17C42" w:rsidRPr="00FF7705" w:rsidRDefault="00F17C42" w:rsidP="00F17C42">
      <w:pPr>
        <w:pStyle w:val="NoSpacing"/>
        <w:rPr>
          <w:rFonts w:cstheme="minorHAnsi"/>
          <w:bCs/>
        </w:rPr>
      </w:pPr>
    </w:p>
    <w:p w14:paraId="524438ED" w14:textId="77777777" w:rsidR="00F17C42" w:rsidRPr="00FF7705" w:rsidRDefault="00F17C42" w:rsidP="00F17C42">
      <w:pPr>
        <w:pStyle w:val="NoSpacing"/>
        <w:rPr>
          <w:rFonts w:cstheme="minorHAnsi"/>
          <w:bCs/>
        </w:rPr>
      </w:pPr>
    </w:p>
    <w:p w14:paraId="1E48BCFB" w14:textId="77777777" w:rsidR="00474A8A" w:rsidRDefault="00510413" w:rsidP="00C97C7D">
      <w:pPr>
        <w:pStyle w:val="NoSpacing"/>
        <w:rPr>
          <w:rFonts w:cstheme="minorHAnsi"/>
          <w:b/>
        </w:rPr>
      </w:pPr>
      <w:r w:rsidRPr="00FF7705">
        <w:rPr>
          <w:rFonts w:cstheme="minorHAnsi"/>
          <w:b/>
        </w:rPr>
        <w:t>PEER REVIEWED</w:t>
      </w:r>
      <w:r w:rsidR="00474A8A" w:rsidRPr="00FF7705">
        <w:rPr>
          <w:rFonts w:cstheme="minorHAnsi"/>
          <w:b/>
        </w:rPr>
        <w:t xml:space="preserve"> BOOKS &amp; BOOK CHAPTERS</w:t>
      </w:r>
    </w:p>
    <w:p w14:paraId="6786BDB3" w14:textId="77777777" w:rsidR="006D1F86" w:rsidRDefault="006D1F86" w:rsidP="006D1F86">
      <w:pPr>
        <w:rPr>
          <w:rFonts w:cstheme="minorHAnsi"/>
          <w:b/>
          <w:i/>
        </w:rPr>
      </w:pPr>
    </w:p>
    <w:p w14:paraId="37287809" w14:textId="77777777" w:rsidR="006D1F86" w:rsidRPr="000550D2" w:rsidRDefault="006D1F86" w:rsidP="006D1F86">
      <w:pPr>
        <w:rPr>
          <w:rFonts w:cstheme="minorHAnsi"/>
          <w:b/>
          <w:i/>
        </w:rPr>
      </w:pPr>
      <w:r w:rsidRPr="000550D2">
        <w:rPr>
          <w:rFonts w:cstheme="minorHAnsi"/>
          <w:b/>
          <w:i/>
        </w:rPr>
        <w:t>Editor for Volumes and Special Issues</w:t>
      </w:r>
    </w:p>
    <w:p w14:paraId="2691BC59" w14:textId="77777777" w:rsidR="006D1F86" w:rsidRDefault="006D1F86" w:rsidP="006D1F86">
      <w:pPr>
        <w:pStyle w:val="NoSpacing"/>
        <w:rPr>
          <w:rFonts w:cstheme="minorHAnsi"/>
          <w:sz w:val="23"/>
          <w:szCs w:val="23"/>
        </w:rPr>
      </w:pPr>
      <w:r w:rsidRPr="009443A7">
        <w:rPr>
          <w:rFonts w:cstheme="minorHAnsi"/>
          <w:lang w:val="es-419"/>
        </w:rPr>
        <w:t>2015</w:t>
      </w:r>
      <w:r w:rsidRPr="009443A7">
        <w:rPr>
          <w:rFonts w:cstheme="minorHAnsi"/>
          <w:lang w:val="es-419"/>
        </w:rPr>
        <w:tab/>
      </w:r>
      <w:r w:rsidRPr="009443A7">
        <w:rPr>
          <w:rFonts w:cstheme="minorHAnsi"/>
          <w:b/>
          <w:lang w:val="es-419"/>
        </w:rPr>
        <w:tab/>
      </w:r>
      <w:r w:rsidRPr="009443A7">
        <w:rPr>
          <w:rFonts w:cstheme="minorHAnsi"/>
          <w:sz w:val="23"/>
          <w:szCs w:val="23"/>
          <w:lang w:val="es-419"/>
        </w:rPr>
        <w:t xml:space="preserve">Peguero, A. &amp; Chavez, J. M. (Eds.). </w:t>
      </w:r>
      <w:r w:rsidRPr="00096B95">
        <w:rPr>
          <w:rFonts w:cstheme="minorHAnsi"/>
          <w:sz w:val="23"/>
          <w:szCs w:val="23"/>
        </w:rPr>
        <w:t xml:space="preserve">Special Issue: The Significance of </w:t>
      </w:r>
    </w:p>
    <w:p w14:paraId="3FF37C52" w14:textId="77777777" w:rsidR="006D1F86" w:rsidRDefault="006D1F86" w:rsidP="006D1F86">
      <w:pPr>
        <w:pStyle w:val="NoSpacing"/>
        <w:rPr>
          <w:rFonts w:cstheme="minorHAnsi"/>
          <w:sz w:val="23"/>
          <w:szCs w:val="23"/>
        </w:rPr>
      </w:pPr>
      <w:r>
        <w:rPr>
          <w:rFonts w:cstheme="minorHAnsi"/>
          <w:sz w:val="23"/>
          <w:szCs w:val="23"/>
        </w:rPr>
        <w:tab/>
      </w:r>
      <w:r>
        <w:rPr>
          <w:rFonts w:cstheme="minorHAnsi"/>
          <w:sz w:val="23"/>
          <w:szCs w:val="23"/>
        </w:rPr>
        <w:tab/>
      </w:r>
      <w:r w:rsidRPr="00096B95">
        <w:rPr>
          <w:rFonts w:cstheme="minorHAnsi"/>
          <w:sz w:val="23"/>
          <w:szCs w:val="23"/>
        </w:rPr>
        <w:t xml:space="preserve">Immigration for Youth and their Experiences with Violence and Juvenile Justice. </w:t>
      </w:r>
    </w:p>
    <w:p w14:paraId="7AF53565" w14:textId="77777777" w:rsidR="006D1F86" w:rsidRPr="006D1F86" w:rsidRDefault="006D1F86" w:rsidP="006D1F86">
      <w:pPr>
        <w:pStyle w:val="NoSpacing"/>
        <w:rPr>
          <w:rFonts w:cstheme="minorHAnsi"/>
          <w:b/>
        </w:rPr>
      </w:pPr>
      <w:r>
        <w:rPr>
          <w:rFonts w:cstheme="minorHAnsi"/>
          <w:sz w:val="23"/>
          <w:szCs w:val="23"/>
        </w:rPr>
        <w:tab/>
      </w:r>
      <w:r>
        <w:rPr>
          <w:rFonts w:cstheme="minorHAnsi"/>
          <w:sz w:val="23"/>
          <w:szCs w:val="23"/>
        </w:rPr>
        <w:tab/>
      </w:r>
      <w:r w:rsidRPr="00096B95">
        <w:rPr>
          <w:rFonts w:cstheme="minorHAnsi"/>
          <w:i/>
          <w:sz w:val="23"/>
          <w:szCs w:val="23"/>
        </w:rPr>
        <w:t>Youth Violence and Juvenile Justice</w:t>
      </w:r>
      <w:r>
        <w:rPr>
          <w:rFonts w:cstheme="minorHAnsi"/>
          <w:i/>
          <w:sz w:val="23"/>
          <w:szCs w:val="23"/>
        </w:rPr>
        <w:t>, 13(4)</w:t>
      </w:r>
      <w:r w:rsidRPr="00096B95">
        <w:rPr>
          <w:rFonts w:cstheme="minorHAnsi"/>
          <w:sz w:val="23"/>
          <w:szCs w:val="23"/>
        </w:rPr>
        <w:t xml:space="preserve">.  </w:t>
      </w:r>
    </w:p>
    <w:p w14:paraId="2C0E5B34" w14:textId="77777777" w:rsidR="00474A8A" w:rsidRPr="00FF7705" w:rsidRDefault="00474A8A" w:rsidP="00C97C7D">
      <w:pPr>
        <w:pStyle w:val="NoSpacing"/>
        <w:rPr>
          <w:rFonts w:cstheme="minorHAnsi"/>
        </w:rPr>
      </w:pPr>
    </w:p>
    <w:p w14:paraId="3DCDA8F1" w14:textId="77777777" w:rsidR="005660CF" w:rsidRPr="006D1F86" w:rsidRDefault="006D1F86" w:rsidP="00C97C7D">
      <w:pPr>
        <w:pStyle w:val="NoSpacing"/>
        <w:rPr>
          <w:rFonts w:cstheme="minorHAnsi"/>
          <w:b/>
          <w:i/>
        </w:rPr>
      </w:pPr>
      <w:r w:rsidRPr="006D1F86">
        <w:rPr>
          <w:rFonts w:cstheme="minorHAnsi"/>
          <w:b/>
          <w:i/>
        </w:rPr>
        <w:t>Book Chapters</w:t>
      </w:r>
    </w:p>
    <w:p w14:paraId="728AF3BA" w14:textId="4A9958AD" w:rsidR="000D154F" w:rsidRDefault="000D154F" w:rsidP="007C4374">
      <w:pPr>
        <w:pStyle w:val="NoSpacing"/>
        <w:rPr>
          <w:rFonts w:cstheme="minorHAnsi"/>
        </w:rPr>
      </w:pPr>
    </w:p>
    <w:p w14:paraId="6EACC1A2" w14:textId="77777777" w:rsidR="000D154F" w:rsidRDefault="000D154F" w:rsidP="000D154F">
      <w:pPr>
        <w:contextualSpacing/>
        <w:rPr>
          <w:rFonts w:cstheme="minorHAnsi"/>
        </w:rPr>
      </w:pPr>
      <w:r>
        <w:rPr>
          <w:rFonts w:cstheme="minorHAnsi"/>
        </w:rPr>
        <w:t>2018</w:t>
      </w:r>
      <w:r>
        <w:rPr>
          <w:rFonts w:cstheme="minorHAnsi"/>
        </w:rPr>
        <w:tab/>
      </w:r>
      <w:r>
        <w:rPr>
          <w:rFonts w:cstheme="minorHAnsi"/>
        </w:rPr>
        <w:tab/>
      </w:r>
      <w:r w:rsidRPr="0020371F">
        <w:rPr>
          <w:rFonts w:cstheme="minorHAnsi"/>
        </w:rPr>
        <w:t xml:space="preserve">Chavez, J. M. </w:t>
      </w:r>
      <w:r>
        <w:rPr>
          <w:rFonts w:cstheme="minorHAnsi"/>
        </w:rPr>
        <w:t>“</w:t>
      </w:r>
      <w:r w:rsidRPr="0020371F">
        <w:rPr>
          <w:rFonts w:cstheme="minorHAnsi"/>
        </w:rPr>
        <w:t xml:space="preserve">Immigrant Generation Differences in Crime and Violence: Disentangling </w:t>
      </w:r>
    </w:p>
    <w:p w14:paraId="3CA6C6D4" w14:textId="77777777" w:rsidR="000D154F" w:rsidRDefault="000D154F" w:rsidP="000D154F">
      <w:pPr>
        <w:contextualSpacing/>
        <w:rPr>
          <w:rFonts w:cstheme="minorHAnsi"/>
        </w:rPr>
      </w:pPr>
      <w:r>
        <w:rPr>
          <w:rFonts w:cstheme="minorHAnsi"/>
        </w:rPr>
        <w:tab/>
      </w:r>
      <w:r>
        <w:rPr>
          <w:rFonts w:cstheme="minorHAnsi"/>
        </w:rPr>
        <w:tab/>
      </w:r>
      <w:r w:rsidRPr="0020371F">
        <w:rPr>
          <w:rFonts w:cstheme="minorHAnsi"/>
        </w:rPr>
        <w:t>Myth and Perception from Empirical Reality.” In Holly Miller and Anthony</w:t>
      </w:r>
      <w:r>
        <w:rPr>
          <w:rFonts w:cstheme="minorHAnsi"/>
        </w:rPr>
        <w:t xml:space="preserve"> </w:t>
      </w:r>
      <w:r w:rsidRPr="0020371F">
        <w:rPr>
          <w:rFonts w:cstheme="minorHAnsi"/>
        </w:rPr>
        <w:t>Peguero</w:t>
      </w:r>
      <w:r>
        <w:rPr>
          <w:rFonts w:cstheme="minorHAnsi"/>
        </w:rPr>
        <w:t xml:space="preserve"> </w:t>
      </w:r>
    </w:p>
    <w:p w14:paraId="748D5D3C" w14:textId="71B75D7C" w:rsidR="000D154F" w:rsidRDefault="000D154F" w:rsidP="000D154F">
      <w:pPr>
        <w:contextualSpacing/>
        <w:rPr>
          <w:rFonts w:cstheme="minorHAnsi"/>
        </w:rPr>
      </w:pPr>
      <w:r>
        <w:rPr>
          <w:rFonts w:cstheme="minorHAnsi"/>
        </w:rPr>
        <w:tab/>
      </w:r>
      <w:r>
        <w:rPr>
          <w:rFonts w:cstheme="minorHAnsi"/>
        </w:rPr>
        <w:tab/>
      </w:r>
      <w:r w:rsidRPr="0020371F">
        <w:rPr>
          <w:rFonts w:cstheme="minorHAnsi"/>
        </w:rPr>
        <w:t xml:space="preserve">(Eds.), </w:t>
      </w:r>
      <w:r w:rsidRPr="0020371F">
        <w:rPr>
          <w:rFonts w:cstheme="minorHAnsi"/>
          <w:i/>
        </w:rPr>
        <w:t xml:space="preserve">Handbook on Immigration and </w:t>
      </w:r>
      <w:r w:rsidRPr="006022E0">
        <w:rPr>
          <w:rFonts w:cstheme="minorHAnsi"/>
          <w:i/>
        </w:rPr>
        <w:t xml:space="preserve">Crime </w:t>
      </w:r>
      <w:r w:rsidRPr="006022E0">
        <w:rPr>
          <w:rFonts w:cstheme="minorHAnsi"/>
        </w:rPr>
        <w:t>(pp.122-133).</w:t>
      </w:r>
      <w:r w:rsidRPr="0020371F">
        <w:rPr>
          <w:rFonts w:cstheme="minorHAnsi"/>
        </w:rPr>
        <w:t xml:space="preserve"> New York, NY: Routledge. </w:t>
      </w:r>
    </w:p>
    <w:p w14:paraId="15D6F13B" w14:textId="17249C40" w:rsidR="006D1F86" w:rsidRDefault="007C4374" w:rsidP="007C4374">
      <w:pPr>
        <w:pStyle w:val="NoSpacing"/>
        <w:rPr>
          <w:rFonts w:cstheme="minorHAnsi"/>
        </w:rPr>
      </w:pPr>
      <w:r w:rsidRPr="007A502A">
        <w:rPr>
          <w:rFonts w:cstheme="minorHAnsi"/>
        </w:rPr>
        <w:t>2013</w:t>
      </w:r>
      <w:r w:rsidR="00D309BF" w:rsidRPr="007A502A">
        <w:rPr>
          <w:rFonts w:cstheme="minorHAnsi"/>
        </w:rPr>
        <w:tab/>
      </w:r>
      <w:r w:rsidR="00D309BF" w:rsidRPr="00FF7705">
        <w:rPr>
          <w:rFonts w:cstheme="minorHAnsi"/>
          <w:b/>
        </w:rPr>
        <w:tab/>
      </w:r>
      <w:r w:rsidRPr="00FF7705">
        <w:rPr>
          <w:rFonts w:cstheme="minorHAnsi"/>
        </w:rPr>
        <w:t xml:space="preserve">Chavez, J. M., Englebrecht, C. M., Lopez, A.*, Viramontez Anguiano, R. P., Reyes, J. R. </w:t>
      </w:r>
    </w:p>
    <w:p w14:paraId="71F12971" w14:textId="77777777" w:rsidR="007C4374" w:rsidRPr="006D1F86" w:rsidRDefault="007C4374" w:rsidP="006D1F86">
      <w:pPr>
        <w:pStyle w:val="NoSpacing"/>
        <w:ind w:left="1440" w:firstLine="45"/>
        <w:rPr>
          <w:rFonts w:cstheme="minorHAnsi"/>
          <w:b/>
        </w:rPr>
      </w:pPr>
      <w:r w:rsidRPr="00FF7705">
        <w:rPr>
          <w:rFonts w:cstheme="minorHAnsi"/>
        </w:rPr>
        <w:t xml:space="preserve">"Collateral Consequences: The Impact of Local Immigration Policies on Latino Immigrant Families in North Central Indiana." In David Brotherton, Daniel Stageman and Shirley Leyro (Eds.), </w:t>
      </w:r>
      <w:r w:rsidRPr="00FF7705">
        <w:rPr>
          <w:rFonts w:cstheme="minorHAnsi"/>
          <w:i/>
        </w:rPr>
        <w:t>Outside Justice: Immigration and the Criminalizing Impact of Changing Policy and Practice</w:t>
      </w:r>
      <w:r w:rsidRPr="00FF7705">
        <w:rPr>
          <w:rFonts w:cstheme="minorHAnsi"/>
        </w:rPr>
        <w:t xml:space="preserve"> (pp. 69-89). New Y</w:t>
      </w:r>
      <w:r w:rsidR="006D1F86">
        <w:rPr>
          <w:rFonts w:cstheme="minorHAnsi"/>
        </w:rPr>
        <w:t xml:space="preserve">ork: Springer Press. </w:t>
      </w:r>
    </w:p>
    <w:p w14:paraId="4BCFB90E" w14:textId="77777777" w:rsidR="007C4374" w:rsidRPr="00FF7705" w:rsidRDefault="007C4374" w:rsidP="007C4374">
      <w:pPr>
        <w:pStyle w:val="NoSpacing"/>
        <w:rPr>
          <w:rFonts w:cstheme="minorHAnsi"/>
        </w:rPr>
      </w:pPr>
    </w:p>
    <w:p w14:paraId="7AFB223A" w14:textId="4D35C393" w:rsidR="007C4374" w:rsidRPr="00FF7705" w:rsidRDefault="007A502A" w:rsidP="007A502A">
      <w:pPr>
        <w:pStyle w:val="NoSpacing"/>
        <w:ind w:left="1440" w:hanging="1440"/>
        <w:rPr>
          <w:rFonts w:cstheme="minorHAnsi"/>
        </w:rPr>
      </w:pPr>
      <w:r w:rsidRPr="00692077">
        <w:rPr>
          <w:rFonts w:cstheme="minorHAnsi"/>
        </w:rPr>
        <w:lastRenderedPageBreak/>
        <w:t>2013</w:t>
      </w:r>
      <w:r>
        <w:rPr>
          <w:rFonts w:cstheme="minorHAnsi"/>
          <w:b/>
        </w:rPr>
        <w:tab/>
      </w:r>
      <w:r w:rsidR="007C4374" w:rsidRPr="00FF7705">
        <w:rPr>
          <w:rFonts w:cstheme="minorHAnsi"/>
        </w:rPr>
        <w:t>Griff</w:t>
      </w:r>
      <w:r w:rsidR="006D1F86">
        <w:rPr>
          <w:rFonts w:cstheme="minorHAnsi"/>
        </w:rPr>
        <w:t>iths, E., &amp; Chavez, J. M</w:t>
      </w:r>
      <w:r w:rsidR="007C4374" w:rsidRPr="00FF7705">
        <w:rPr>
          <w:rFonts w:cstheme="minorHAnsi"/>
        </w:rPr>
        <w:t xml:space="preserve">. “Longitudinal Crime Trends at Places.” In David Weisburd and Gerben Bruinsma (Eds.), </w:t>
      </w:r>
      <w:r w:rsidR="007C4374" w:rsidRPr="00FF7705">
        <w:rPr>
          <w:rFonts w:cstheme="minorHAnsi"/>
          <w:i/>
        </w:rPr>
        <w:t>Crime Places and Situations, Encyclopedia of Criminology and Criminal Justice</w:t>
      </w:r>
      <w:r w:rsidR="007C4374" w:rsidRPr="00FF7705">
        <w:rPr>
          <w:rFonts w:cstheme="minorHAnsi"/>
        </w:rPr>
        <w:t xml:space="preserve"> (pp. 2953-2960). New York: Springer Press. (Invited)</w:t>
      </w:r>
    </w:p>
    <w:p w14:paraId="0F5D0A9A" w14:textId="77777777" w:rsidR="002F4F5B" w:rsidRPr="00FF7705" w:rsidRDefault="002F4F5B" w:rsidP="007C4374">
      <w:pPr>
        <w:pStyle w:val="NoSpacing"/>
        <w:rPr>
          <w:rFonts w:cstheme="minorHAnsi"/>
        </w:rPr>
      </w:pPr>
    </w:p>
    <w:p w14:paraId="7F6C6F69" w14:textId="77777777" w:rsidR="006D1F86" w:rsidRDefault="002F4F5B" w:rsidP="002F4F5B">
      <w:pPr>
        <w:autoSpaceDE w:val="0"/>
        <w:autoSpaceDN w:val="0"/>
        <w:adjustRightInd w:val="0"/>
        <w:spacing w:after="0" w:line="240" w:lineRule="auto"/>
        <w:rPr>
          <w:rFonts w:cstheme="minorHAnsi"/>
          <w:b/>
        </w:rPr>
      </w:pPr>
      <w:r w:rsidRPr="00FF7705">
        <w:rPr>
          <w:rFonts w:cstheme="minorHAnsi"/>
          <w:b/>
        </w:rPr>
        <w:t xml:space="preserve">GRANTS </w:t>
      </w:r>
    </w:p>
    <w:p w14:paraId="7DFB1B8F" w14:textId="77777777" w:rsidR="002F4F5B" w:rsidRPr="006D1F86" w:rsidRDefault="002F4F5B" w:rsidP="002F4F5B">
      <w:pPr>
        <w:autoSpaceDE w:val="0"/>
        <w:autoSpaceDN w:val="0"/>
        <w:adjustRightInd w:val="0"/>
        <w:spacing w:after="0" w:line="240" w:lineRule="auto"/>
        <w:rPr>
          <w:rFonts w:cstheme="minorHAnsi"/>
          <w:b/>
          <w:i/>
        </w:rPr>
      </w:pPr>
      <w:r w:rsidRPr="006D1F86">
        <w:rPr>
          <w:rFonts w:cstheme="minorHAnsi"/>
          <w:b/>
          <w:i/>
        </w:rPr>
        <w:t>FUNDED</w:t>
      </w:r>
    </w:p>
    <w:p w14:paraId="255D2613" w14:textId="77777777" w:rsidR="002F4F5B" w:rsidRPr="00FF7705" w:rsidRDefault="002F4F5B" w:rsidP="002F4F5B">
      <w:pPr>
        <w:autoSpaceDE w:val="0"/>
        <w:autoSpaceDN w:val="0"/>
        <w:adjustRightInd w:val="0"/>
        <w:spacing w:after="0" w:line="240" w:lineRule="auto"/>
        <w:rPr>
          <w:rFonts w:cstheme="minorHAnsi"/>
          <w:i/>
        </w:rPr>
      </w:pPr>
    </w:p>
    <w:p w14:paraId="018A7AC0" w14:textId="77777777" w:rsidR="002F4F5B" w:rsidRPr="00FF7705" w:rsidRDefault="002F4F5B" w:rsidP="002F4F5B">
      <w:pPr>
        <w:widowControl w:val="0"/>
        <w:spacing w:after="0" w:line="240" w:lineRule="auto"/>
        <w:ind w:left="1440" w:hanging="1440"/>
        <w:rPr>
          <w:rFonts w:eastAsia="Times New Roman" w:cstheme="minorHAnsi"/>
          <w:b/>
          <w:snapToGrid w:val="0"/>
          <w:u w:val="single"/>
        </w:rPr>
      </w:pPr>
      <w:r w:rsidRPr="00FF7705">
        <w:rPr>
          <w:rFonts w:eastAsia="Times New Roman" w:cstheme="minorHAnsi"/>
          <w:snapToGrid w:val="0"/>
        </w:rPr>
        <w:t>2013-2016</w:t>
      </w:r>
      <w:r w:rsidRPr="00FF7705">
        <w:rPr>
          <w:rFonts w:eastAsia="Times New Roman" w:cstheme="minorHAnsi"/>
          <w:snapToGrid w:val="0"/>
        </w:rPr>
        <w:tab/>
        <w:t>Co-Principal Investigator (with PI-Ray Swisher, Co-PI Danielle Kuhl), “Neighborhood Change and Violence in Adolescence and Emerging Adulthood.” National Institute of Health, R15 (1R15HD070098-01A1), $415,000</w:t>
      </w:r>
    </w:p>
    <w:p w14:paraId="3893D50B" w14:textId="77777777" w:rsidR="002F4F5B" w:rsidRPr="00FF7705" w:rsidRDefault="002F4F5B" w:rsidP="002F4F5B">
      <w:pPr>
        <w:widowControl w:val="0"/>
        <w:spacing w:after="0" w:line="240" w:lineRule="auto"/>
        <w:ind w:left="1440" w:hanging="1440"/>
        <w:rPr>
          <w:rFonts w:eastAsia="Times New Roman" w:cstheme="minorHAnsi"/>
          <w:snapToGrid w:val="0"/>
        </w:rPr>
      </w:pPr>
    </w:p>
    <w:p w14:paraId="1A60D0CE" w14:textId="77777777" w:rsidR="002F4F5B" w:rsidRPr="00FF7705" w:rsidRDefault="002F4F5B" w:rsidP="002F4F5B">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2008-2009</w:t>
      </w:r>
      <w:r w:rsidRPr="00FF7705">
        <w:rPr>
          <w:rFonts w:eastAsia="Times New Roman" w:cstheme="minorHAnsi"/>
          <w:snapToGrid w:val="0"/>
        </w:rPr>
        <w:tab/>
        <w:t>Co-Principal Investigator (with PI-Ray Swisher, Co-PI Danielle Kuhl), “Violence in the Transition to Young Adulthood: Influences of Dynamic Neighborhood Contexts.” Center for Family and Demographic Research, $22,174</w:t>
      </w:r>
    </w:p>
    <w:p w14:paraId="0F372A8F" w14:textId="77777777" w:rsidR="002F4F5B" w:rsidRPr="00FF7705" w:rsidRDefault="002F4F5B" w:rsidP="002F4F5B">
      <w:pPr>
        <w:widowControl w:val="0"/>
        <w:spacing w:after="0" w:line="240" w:lineRule="auto"/>
        <w:rPr>
          <w:rFonts w:eastAsia="Times New Roman" w:cstheme="minorHAnsi"/>
          <w:snapToGrid w:val="0"/>
        </w:rPr>
      </w:pPr>
    </w:p>
    <w:p w14:paraId="52685A82" w14:textId="77777777" w:rsidR="002F4F5B" w:rsidRPr="00FF7705" w:rsidRDefault="002F4F5B" w:rsidP="002F4F5B">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2003–2004</w:t>
      </w:r>
      <w:r w:rsidRPr="00FF7705">
        <w:rPr>
          <w:rFonts w:eastAsia="Times New Roman" w:cstheme="minorHAnsi"/>
          <w:snapToGrid w:val="0"/>
        </w:rPr>
        <w:tab/>
        <w:t>Principal Investigator (with Elizabeth E. Griffiths, University of Toronto), “Merging Spatial and Temporal Methodologies in Community-Level Violence Research.” National Consortium On Violence Research, Research Grant (supported by the National Science Foundation under grant number SES-0215551), $7,915</w:t>
      </w:r>
    </w:p>
    <w:p w14:paraId="08650DAA" w14:textId="77777777" w:rsidR="007C4374" w:rsidRPr="00FF7705" w:rsidRDefault="007C4374" w:rsidP="007C4374">
      <w:pPr>
        <w:pStyle w:val="NoSpacing"/>
        <w:rPr>
          <w:rFonts w:cstheme="minorHAnsi"/>
        </w:rPr>
      </w:pPr>
    </w:p>
    <w:p w14:paraId="27C9DD78" w14:textId="77777777" w:rsidR="007C4374" w:rsidRPr="00FF7705" w:rsidRDefault="007C4374" w:rsidP="00C97C7D">
      <w:pPr>
        <w:pStyle w:val="NoSpacing"/>
        <w:rPr>
          <w:rFonts w:cstheme="minorHAnsi"/>
        </w:rPr>
      </w:pPr>
    </w:p>
    <w:p w14:paraId="06420C9B" w14:textId="77777777" w:rsidR="006D1F86" w:rsidRDefault="00510413" w:rsidP="00510413">
      <w:pPr>
        <w:autoSpaceDE w:val="0"/>
        <w:autoSpaceDN w:val="0"/>
        <w:adjustRightInd w:val="0"/>
        <w:spacing w:after="0" w:line="240" w:lineRule="auto"/>
        <w:rPr>
          <w:rFonts w:cstheme="minorHAnsi"/>
          <w:b/>
        </w:rPr>
      </w:pPr>
      <w:r w:rsidRPr="00FF7705">
        <w:rPr>
          <w:rFonts w:cstheme="minorHAnsi"/>
          <w:b/>
        </w:rPr>
        <w:t xml:space="preserve">GRANTS </w:t>
      </w:r>
    </w:p>
    <w:p w14:paraId="2EEA38C7" w14:textId="77777777" w:rsidR="00510413" w:rsidRPr="006D1F86" w:rsidRDefault="00510413" w:rsidP="00510413">
      <w:pPr>
        <w:autoSpaceDE w:val="0"/>
        <w:autoSpaceDN w:val="0"/>
        <w:adjustRightInd w:val="0"/>
        <w:spacing w:after="0" w:line="240" w:lineRule="auto"/>
        <w:rPr>
          <w:rFonts w:cstheme="minorHAnsi"/>
          <w:b/>
          <w:i/>
        </w:rPr>
      </w:pPr>
      <w:r w:rsidRPr="006D1F86">
        <w:rPr>
          <w:rFonts w:cstheme="minorHAnsi"/>
          <w:b/>
          <w:i/>
        </w:rPr>
        <w:t>UNFUNDED</w:t>
      </w:r>
    </w:p>
    <w:p w14:paraId="6A90F30C" w14:textId="77777777" w:rsidR="009168FD" w:rsidRPr="00FF7705" w:rsidRDefault="00510413" w:rsidP="009168FD">
      <w:pPr>
        <w:autoSpaceDE w:val="0"/>
        <w:autoSpaceDN w:val="0"/>
        <w:adjustRightInd w:val="0"/>
        <w:spacing w:after="0" w:line="240" w:lineRule="auto"/>
        <w:rPr>
          <w:rFonts w:cstheme="minorHAnsi"/>
        </w:rPr>
      </w:pPr>
      <w:r w:rsidRPr="00FF7705">
        <w:rPr>
          <w:rFonts w:cstheme="minorHAnsi"/>
        </w:rPr>
        <w:t xml:space="preserve"> </w:t>
      </w:r>
    </w:p>
    <w:p w14:paraId="55C8FB82" w14:textId="311843C2" w:rsidR="002F4F5B" w:rsidRPr="00FF7705" w:rsidRDefault="002F4F5B" w:rsidP="002F4F5B">
      <w:pPr>
        <w:widowControl w:val="0"/>
        <w:spacing w:after="0" w:line="240" w:lineRule="auto"/>
        <w:rPr>
          <w:rFonts w:eastAsia="Times New Roman" w:cstheme="minorHAnsi"/>
          <w:snapToGrid w:val="0"/>
        </w:rPr>
      </w:pPr>
      <w:r w:rsidRPr="00FF7705">
        <w:rPr>
          <w:rFonts w:eastAsia="Times New Roman" w:cstheme="minorHAnsi"/>
          <w:snapToGrid w:val="0"/>
        </w:rPr>
        <w:t>2017</w:t>
      </w:r>
      <w:r w:rsidRPr="00FF7705">
        <w:rPr>
          <w:rFonts w:eastAsia="Times New Roman" w:cstheme="minorHAnsi"/>
          <w:snapToGrid w:val="0"/>
        </w:rPr>
        <w:tab/>
      </w:r>
      <w:r w:rsidRPr="00FF7705">
        <w:rPr>
          <w:rFonts w:eastAsia="Times New Roman" w:cstheme="minorHAnsi"/>
          <w:snapToGrid w:val="0"/>
        </w:rPr>
        <w:tab/>
        <w:t xml:space="preserve">Co-Principal Investigator (with PI-Ruben Viramontez Anguiano, Co-PI Rene Galindo), </w:t>
      </w:r>
      <w:r w:rsidRPr="00FF7705">
        <w:rPr>
          <w:rFonts w:eastAsia="Times New Roman" w:cstheme="minorHAnsi"/>
          <w:snapToGrid w:val="0"/>
        </w:rPr>
        <w:tab/>
      </w:r>
    </w:p>
    <w:p w14:paraId="1A659680" w14:textId="77777777" w:rsidR="002F4F5B" w:rsidRPr="00FF7705" w:rsidRDefault="002F4F5B" w:rsidP="002F4F5B">
      <w:pPr>
        <w:widowControl w:val="0"/>
        <w:spacing w:after="0" w:line="240" w:lineRule="auto"/>
        <w:rPr>
          <w:rFonts w:eastAsia="Times New Roman" w:cstheme="minorHAnsi"/>
          <w:snapToGrid w:val="0"/>
        </w:rPr>
      </w:pPr>
      <w:r w:rsidRPr="00FF7705">
        <w:rPr>
          <w:rFonts w:eastAsia="Times New Roman" w:cstheme="minorHAnsi"/>
          <w:snapToGrid w:val="0"/>
        </w:rPr>
        <w:tab/>
      </w:r>
      <w:r w:rsidRPr="00FF7705">
        <w:rPr>
          <w:rFonts w:eastAsia="Times New Roman" w:cstheme="minorHAnsi"/>
          <w:snapToGrid w:val="0"/>
        </w:rPr>
        <w:tab/>
        <w:t>“Rocky Mountain Family and School Project.” Spencer Foundation Small Grant</w:t>
      </w:r>
    </w:p>
    <w:p w14:paraId="464B7209" w14:textId="77777777" w:rsidR="002F4F5B" w:rsidRPr="00FF7705" w:rsidRDefault="002F4F5B" w:rsidP="002F4F5B">
      <w:pPr>
        <w:widowControl w:val="0"/>
        <w:spacing w:after="0" w:line="240" w:lineRule="auto"/>
        <w:rPr>
          <w:rFonts w:eastAsia="Times New Roman" w:cstheme="minorHAnsi"/>
          <w:snapToGrid w:val="0"/>
        </w:rPr>
      </w:pPr>
    </w:p>
    <w:p w14:paraId="57628C53" w14:textId="77777777" w:rsidR="002F4F5B" w:rsidRPr="00FF7705" w:rsidRDefault="002F4F5B" w:rsidP="002F4F5B">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2011</w:t>
      </w:r>
      <w:r w:rsidRPr="00FF7705">
        <w:rPr>
          <w:rFonts w:eastAsia="Times New Roman" w:cstheme="minorHAnsi"/>
          <w:snapToGrid w:val="0"/>
        </w:rPr>
        <w:tab/>
        <w:t>Co-Principal Investigator (with PI-Ray Swisher, Co-PI Danielle Kuhl), “Violence and Neighborhood Change in the Transition to Adulthood.” National Institute of Justice</w:t>
      </w:r>
    </w:p>
    <w:p w14:paraId="7AAE29CF" w14:textId="77777777" w:rsidR="002F4F5B" w:rsidRPr="00FF7705" w:rsidRDefault="002F4F5B" w:rsidP="002F4F5B">
      <w:pPr>
        <w:widowControl w:val="0"/>
        <w:spacing w:after="0" w:line="240" w:lineRule="auto"/>
        <w:rPr>
          <w:rFonts w:eastAsia="Times New Roman" w:cstheme="minorHAnsi"/>
          <w:snapToGrid w:val="0"/>
        </w:rPr>
      </w:pPr>
    </w:p>
    <w:p w14:paraId="0686EC5A" w14:textId="77777777" w:rsidR="002F4F5B" w:rsidRPr="00FF7705" w:rsidRDefault="002F4F5B" w:rsidP="002F4F5B">
      <w:pPr>
        <w:widowControl w:val="0"/>
        <w:spacing w:after="0" w:line="240" w:lineRule="auto"/>
        <w:ind w:left="1440" w:hanging="1440"/>
        <w:rPr>
          <w:rFonts w:eastAsia="Times New Roman" w:cstheme="minorHAnsi"/>
          <w:b/>
          <w:snapToGrid w:val="0"/>
          <w:u w:val="single"/>
        </w:rPr>
      </w:pPr>
      <w:r w:rsidRPr="00FF7705">
        <w:rPr>
          <w:rFonts w:eastAsia="Times New Roman" w:cstheme="minorHAnsi"/>
          <w:snapToGrid w:val="0"/>
        </w:rPr>
        <w:t>2010</w:t>
      </w:r>
      <w:r w:rsidRPr="00FF7705">
        <w:rPr>
          <w:rFonts w:eastAsia="Times New Roman" w:cstheme="minorHAnsi"/>
          <w:snapToGrid w:val="0"/>
        </w:rPr>
        <w:tab/>
        <w:t>Co-Principal Investigator (with PI-Ray Swisher, Co-PI Danielle Kuhl), “Neighborhood Change and Violence in Adolescence and Emerging Adulthood.” National Institute of Health, R15</w:t>
      </w:r>
    </w:p>
    <w:p w14:paraId="0125FFCE" w14:textId="77777777" w:rsidR="002F4F5B" w:rsidRPr="00FF7705" w:rsidRDefault="002F4F5B" w:rsidP="002F4F5B">
      <w:pPr>
        <w:widowControl w:val="0"/>
        <w:spacing w:after="0" w:line="240" w:lineRule="auto"/>
        <w:rPr>
          <w:rFonts w:eastAsia="Times New Roman" w:cstheme="minorHAnsi"/>
          <w:snapToGrid w:val="0"/>
        </w:rPr>
      </w:pPr>
    </w:p>
    <w:p w14:paraId="29D343C6" w14:textId="77777777" w:rsidR="002F4F5B" w:rsidRPr="00FF7705" w:rsidRDefault="002F4F5B" w:rsidP="002F4F5B">
      <w:pPr>
        <w:widowControl w:val="0"/>
        <w:spacing w:after="0" w:line="240" w:lineRule="auto"/>
        <w:ind w:left="1440" w:hanging="1440"/>
        <w:rPr>
          <w:rFonts w:eastAsia="Times New Roman" w:cstheme="minorHAnsi"/>
          <w:b/>
          <w:snapToGrid w:val="0"/>
          <w:u w:val="single"/>
        </w:rPr>
      </w:pPr>
      <w:r w:rsidRPr="00FF7705">
        <w:rPr>
          <w:rFonts w:eastAsia="Times New Roman" w:cstheme="minorHAnsi"/>
          <w:snapToGrid w:val="0"/>
        </w:rPr>
        <w:t>2009</w:t>
      </w:r>
      <w:r w:rsidRPr="00FF7705">
        <w:rPr>
          <w:rFonts w:eastAsia="Times New Roman" w:cstheme="minorHAnsi"/>
          <w:snapToGrid w:val="0"/>
        </w:rPr>
        <w:tab/>
        <w:t>Co-Principal Investigator (with PI-Ray Swisher, Co-PI Danielle Kuhl), “Violence in the Transition to Young Adulthood: Influences of Dynamic Neighborhood Contexts.” National Institute of Health, R21</w:t>
      </w:r>
    </w:p>
    <w:p w14:paraId="28DBD6C7" w14:textId="77777777" w:rsidR="002F4F5B" w:rsidRPr="00FF7705" w:rsidRDefault="002F4F5B" w:rsidP="002F4F5B">
      <w:pPr>
        <w:widowControl w:val="0"/>
        <w:spacing w:after="0" w:line="240" w:lineRule="auto"/>
        <w:rPr>
          <w:rFonts w:eastAsia="Times New Roman" w:cstheme="minorHAnsi"/>
          <w:b/>
          <w:snapToGrid w:val="0"/>
          <w:u w:val="single"/>
        </w:rPr>
      </w:pPr>
    </w:p>
    <w:p w14:paraId="14CB5917" w14:textId="77777777" w:rsidR="002F4F5B" w:rsidRPr="00FF7705" w:rsidRDefault="002F4F5B" w:rsidP="002F4F5B">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2006</w:t>
      </w:r>
      <w:r w:rsidRPr="00FF7705">
        <w:rPr>
          <w:rFonts w:eastAsia="Times New Roman" w:cstheme="minorHAnsi"/>
          <w:snapToGrid w:val="0"/>
        </w:rPr>
        <w:tab/>
        <w:t>Principal Investigator (with Jacob Stowell, University of Massachusetts-Lowell, and Elizabeth Griffiths, Emory University), “Latinos, Violence, and Local Context: Disaggregating Race- and Ethnic-Specific Community Homicide Trajectories.” National Consortium On Violence Research</w:t>
      </w:r>
    </w:p>
    <w:p w14:paraId="58257972" w14:textId="77777777" w:rsidR="002F4F5B" w:rsidRPr="00FF7705" w:rsidRDefault="002F4F5B" w:rsidP="002F4F5B">
      <w:pPr>
        <w:widowControl w:val="0"/>
        <w:spacing w:after="0" w:line="240" w:lineRule="auto"/>
        <w:rPr>
          <w:rFonts w:eastAsia="Times New Roman" w:cstheme="minorHAnsi"/>
          <w:snapToGrid w:val="0"/>
        </w:rPr>
      </w:pPr>
    </w:p>
    <w:p w14:paraId="30B0E172" w14:textId="77777777" w:rsidR="002F4F5B" w:rsidRPr="00FF7705" w:rsidRDefault="002F4F5B" w:rsidP="002F4F5B">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2004</w:t>
      </w:r>
      <w:r w:rsidRPr="00FF7705">
        <w:rPr>
          <w:rFonts w:eastAsia="Times New Roman" w:cstheme="minorHAnsi"/>
          <w:snapToGrid w:val="0"/>
        </w:rPr>
        <w:tab/>
        <w:t>Principal Investigator (with Elizabeth Griffiths, University of Toronto), “Merging Spatial and Temporal Methodologies in Community-Level Violence Research: An Extension.” National Consortium On Violence Research</w:t>
      </w:r>
    </w:p>
    <w:p w14:paraId="0CC5981A" w14:textId="77777777" w:rsidR="002F4F5B" w:rsidRPr="00FF7705" w:rsidRDefault="002F4F5B" w:rsidP="002F4F5B">
      <w:pPr>
        <w:widowControl w:val="0"/>
        <w:spacing w:after="0" w:line="240" w:lineRule="auto"/>
        <w:rPr>
          <w:rFonts w:eastAsia="Times New Roman" w:cstheme="minorHAnsi"/>
          <w:snapToGrid w:val="0"/>
        </w:rPr>
      </w:pPr>
    </w:p>
    <w:p w14:paraId="1368CE14" w14:textId="77777777" w:rsidR="002F4F5B" w:rsidRPr="00FF7705" w:rsidRDefault="002F4F5B" w:rsidP="002F4F5B">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lastRenderedPageBreak/>
        <w:t>2004</w:t>
      </w:r>
      <w:r w:rsidRPr="00FF7705">
        <w:rPr>
          <w:rFonts w:eastAsia="Times New Roman" w:cstheme="minorHAnsi"/>
          <w:snapToGrid w:val="0"/>
        </w:rPr>
        <w:tab/>
        <w:t xml:space="preserve">Principal Investigator (with Denise Paquette Boots and Jennifer Wareham, University of South Florida) “An Examination of Social Learning Theory and Attributions on Intimate Partner Violence: A Batterer’s Perspective.” National Consortium On Violence Research </w:t>
      </w:r>
    </w:p>
    <w:p w14:paraId="36B68452" w14:textId="77777777" w:rsidR="002F4F5B" w:rsidRPr="00FF7705" w:rsidRDefault="002F4F5B" w:rsidP="002F4F5B">
      <w:pPr>
        <w:widowControl w:val="0"/>
        <w:spacing w:after="0" w:line="240" w:lineRule="auto"/>
        <w:ind w:left="1440" w:hanging="1440"/>
        <w:rPr>
          <w:rFonts w:eastAsia="Times New Roman" w:cstheme="minorHAnsi"/>
          <w:snapToGrid w:val="0"/>
        </w:rPr>
      </w:pPr>
    </w:p>
    <w:p w14:paraId="12FF1A54" w14:textId="77777777" w:rsidR="00453773" w:rsidRPr="00FF7705" w:rsidRDefault="00453773" w:rsidP="002F4F5B">
      <w:pPr>
        <w:widowControl w:val="0"/>
        <w:spacing w:after="0" w:line="240" w:lineRule="auto"/>
        <w:ind w:left="1440" w:hanging="1440"/>
        <w:rPr>
          <w:rFonts w:eastAsia="Times New Roman" w:cstheme="minorHAnsi"/>
          <w:b/>
          <w:snapToGrid w:val="0"/>
        </w:rPr>
      </w:pPr>
      <w:r w:rsidRPr="00FF7705">
        <w:rPr>
          <w:rFonts w:eastAsia="Times New Roman" w:cstheme="minorHAnsi"/>
          <w:b/>
          <w:snapToGrid w:val="0"/>
        </w:rPr>
        <w:t xml:space="preserve">Other Indicators of Scholarly and Creative Activity </w:t>
      </w:r>
    </w:p>
    <w:p w14:paraId="5FA1C881" w14:textId="77777777" w:rsidR="00453773" w:rsidRPr="00FF7705" w:rsidRDefault="00453773" w:rsidP="002F4F5B">
      <w:pPr>
        <w:widowControl w:val="0"/>
        <w:spacing w:after="0" w:line="240" w:lineRule="auto"/>
        <w:ind w:left="1440" w:hanging="1440"/>
        <w:rPr>
          <w:rFonts w:eastAsia="Times New Roman" w:cstheme="minorHAnsi"/>
          <w:b/>
          <w:snapToGrid w:val="0"/>
        </w:rPr>
      </w:pPr>
    </w:p>
    <w:p w14:paraId="5C95DB59" w14:textId="77777777" w:rsidR="00453773" w:rsidRPr="00FF7705" w:rsidRDefault="00453773" w:rsidP="00453773">
      <w:pPr>
        <w:rPr>
          <w:rFonts w:cstheme="minorHAnsi"/>
          <w:i/>
        </w:rPr>
      </w:pPr>
      <w:r w:rsidRPr="00FF7705">
        <w:rPr>
          <w:rFonts w:cstheme="minorHAnsi"/>
          <w:b/>
          <w:i/>
        </w:rPr>
        <w:t>Research or Professional Consulting</w:t>
      </w:r>
    </w:p>
    <w:p w14:paraId="7C0CC10A" w14:textId="77777777" w:rsidR="00453773" w:rsidRPr="00FF7705" w:rsidRDefault="00453773" w:rsidP="00453773">
      <w:pPr>
        <w:ind w:left="1440" w:hanging="1440"/>
        <w:rPr>
          <w:rFonts w:cstheme="minorHAnsi"/>
        </w:rPr>
      </w:pPr>
      <w:r w:rsidRPr="00FF7705">
        <w:rPr>
          <w:rFonts w:eastAsia="Times New Roman" w:cstheme="minorHAnsi"/>
          <w:snapToGrid w:val="0"/>
        </w:rPr>
        <w:t>2010-2012</w:t>
      </w:r>
      <w:r w:rsidRPr="00FF7705">
        <w:rPr>
          <w:rFonts w:eastAsia="Times New Roman" w:cstheme="minorHAnsi"/>
          <w:snapToGrid w:val="0"/>
        </w:rPr>
        <w:tab/>
      </w:r>
      <w:r w:rsidRPr="00FF7705">
        <w:rPr>
          <w:rFonts w:cstheme="minorHAnsi"/>
        </w:rPr>
        <w:t>Research Consultant, Gaining Early Awareness and Readiness for Undergraduate Programs (GEAR UP), Bowling Green State University, 2010-2012</w:t>
      </w:r>
    </w:p>
    <w:p w14:paraId="1056A96D" w14:textId="77777777" w:rsidR="003763BE" w:rsidRDefault="003763BE" w:rsidP="002F4F5B">
      <w:pPr>
        <w:widowControl w:val="0"/>
        <w:spacing w:after="0" w:line="240" w:lineRule="auto"/>
        <w:ind w:left="1440" w:hanging="1440"/>
        <w:rPr>
          <w:rFonts w:eastAsia="Times New Roman" w:cstheme="minorHAnsi"/>
          <w:b/>
          <w:snapToGrid w:val="0"/>
        </w:rPr>
      </w:pPr>
    </w:p>
    <w:p w14:paraId="67AE79C3" w14:textId="77777777" w:rsidR="00C13A99" w:rsidRPr="00FF7705" w:rsidRDefault="00C13A99" w:rsidP="002F4F5B">
      <w:pPr>
        <w:widowControl w:val="0"/>
        <w:spacing w:after="0" w:line="240" w:lineRule="auto"/>
        <w:ind w:left="1440" w:hanging="1440"/>
        <w:rPr>
          <w:rFonts w:eastAsia="Times New Roman" w:cstheme="minorHAnsi"/>
          <w:b/>
          <w:snapToGrid w:val="0"/>
        </w:rPr>
      </w:pPr>
      <w:r w:rsidRPr="00FF7705">
        <w:rPr>
          <w:rFonts w:eastAsia="Times New Roman" w:cstheme="minorHAnsi"/>
          <w:b/>
          <w:snapToGrid w:val="0"/>
        </w:rPr>
        <w:t>Peer Reviewed Presentations at Meetings/Conferences</w:t>
      </w:r>
    </w:p>
    <w:p w14:paraId="2B820C67" w14:textId="77777777" w:rsidR="00C13A99" w:rsidRPr="00FF7705" w:rsidRDefault="00C13A99" w:rsidP="002F4F5B">
      <w:pPr>
        <w:widowControl w:val="0"/>
        <w:spacing w:after="0" w:line="240" w:lineRule="auto"/>
        <w:ind w:left="1440" w:hanging="1440"/>
        <w:rPr>
          <w:rFonts w:eastAsia="Times New Roman" w:cstheme="minorHAnsi"/>
          <w:b/>
          <w:snapToGrid w:val="0"/>
        </w:rPr>
      </w:pPr>
    </w:p>
    <w:p w14:paraId="372287BC" w14:textId="77777777" w:rsidR="00C13A99" w:rsidRPr="00FF7705" w:rsidRDefault="00C13A99" w:rsidP="00C13A99">
      <w:pPr>
        <w:rPr>
          <w:rFonts w:cstheme="minorHAnsi"/>
          <w:b/>
          <w:i/>
        </w:rPr>
      </w:pPr>
      <w:r w:rsidRPr="00FF7705">
        <w:rPr>
          <w:rFonts w:cstheme="minorHAnsi"/>
          <w:b/>
          <w:i/>
        </w:rPr>
        <w:t>Refereed Papers</w:t>
      </w:r>
    </w:p>
    <w:p w14:paraId="42BE199A" w14:textId="77777777" w:rsidR="00C13A99" w:rsidRPr="00FF7705" w:rsidRDefault="00C13A99" w:rsidP="00C13A99">
      <w:pPr>
        <w:ind w:left="1440" w:hanging="1440"/>
        <w:rPr>
          <w:rFonts w:cstheme="minorHAnsi"/>
        </w:rPr>
      </w:pPr>
      <w:r w:rsidRPr="00FF7705">
        <w:rPr>
          <w:rFonts w:cstheme="minorHAnsi"/>
        </w:rPr>
        <w:t>2017</w:t>
      </w:r>
      <w:r w:rsidRPr="00FF7705">
        <w:rPr>
          <w:rFonts w:cstheme="minorHAnsi"/>
        </w:rPr>
        <w:tab/>
        <w:t>Reyes, R., Chavez, J. M., del Hierro, M.,* &amp; Dayeen, O.* “The Effect of Local Immigration Policy and Enforcement on Midwestern Immigrant Families.” Annual meetings of the National Council of Family Relations, Orlando, FL, Nov, 2017.</w:t>
      </w:r>
    </w:p>
    <w:p w14:paraId="11E90EC7" w14:textId="77777777" w:rsidR="00C13A99" w:rsidRPr="00FF7705" w:rsidRDefault="00C13A99" w:rsidP="00C13A99">
      <w:pPr>
        <w:ind w:left="1440" w:hanging="1440"/>
        <w:rPr>
          <w:rFonts w:cstheme="minorHAnsi"/>
        </w:rPr>
      </w:pPr>
      <w:r w:rsidRPr="00FF7705">
        <w:rPr>
          <w:rFonts w:cstheme="minorHAnsi"/>
        </w:rPr>
        <w:t>2015</w:t>
      </w:r>
      <w:r w:rsidRPr="00FF7705">
        <w:rPr>
          <w:rFonts w:cstheme="minorHAnsi"/>
        </w:rPr>
        <w:tab/>
        <w:t>Williams, S. A.*, Swisher, R., Chavez, J. M. &amp; Kuhl, D. “Moving to Heterogeneity: Sources of Individual Mobility to Integrated Neighborhoods for Whites, Blacks, and Hispanics.” Annual meetings of the Population Association of America, San Diego, CA, May, 2015.</w:t>
      </w:r>
    </w:p>
    <w:p w14:paraId="34E89600" w14:textId="77777777" w:rsidR="00C13A99" w:rsidRPr="00FF7705" w:rsidRDefault="00C13A99" w:rsidP="00C13A99">
      <w:pPr>
        <w:ind w:left="1440" w:hanging="1440"/>
        <w:rPr>
          <w:rFonts w:cstheme="minorHAnsi"/>
        </w:rPr>
      </w:pPr>
      <w:r w:rsidRPr="00FF7705">
        <w:rPr>
          <w:rFonts w:cstheme="minorHAnsi"/>
        </w:rPr>
        <w:t>2012</w:t>
      </w:r>
      <w:r w:rsidRPr="00FF7705">
        <w:rPr>
          <w:rFonts w:cstheme="minorHAnsi"/>
        </w:rPr>
        <w:tab/>
        <w:t>Viramontez Anguiano, R.P, Lopez, A.*, &amp; Chavez, J. M. “Understanding the social and political realities of undocumented Latino families in North Central Indiana.” Paper presented at the Annual Conference on Ethnographic and Qualitative Research, Cedarville, OH, June, 2012.</w:t>
      </w:r>
    </w:p>
    <w:p w14:paraId="59CF5032" w14:textId="77777777" w:rsidR="00C13A99" w:rsidRPr="00FF7705" w:rsidRDefault="00C13A99" w:rsidP="00C13A99">
      <w:pPr>
        <w:ind w:left="1440" w:hanging="1440"/>
        <w:rPr>
          <w:rFonts w:cstheme="minorHAnsi"/>
        </w:rPr>
      </w:pPr>
      <w:r w:rsidRPr="00FF7705">
        <w:rPr>
          <w:rFonts w:cstheme="minorHAnsi"/>
        </w:rPr>
        <w:t>2012</w:t>
      </w:r>
      <w:r w:rsidRPr="00FF7705">
        <w:rPr>
          <w:rFonts w:cstheme="minorHAnsi"/>
        </w:rPr>
        <w:tab/>
        <w:t>Chavez, J. M., Englebrecht, C. M., Lopez, A.*, Viramontez Anguiano, R. P., &amp; Reyes, J. R. "Collateral Consequences: The Impact of Immigration Policies on Latino Immigrant Families in North Central Indiana." Conference: Issues of Immigration in Criminal Justice, the Center on Race, Crime and Justice at John Jay College of Criminal Justice, March, 2012.</w:t>
      </w:r>
    </w:p>
    <w:p w14:paraId="014471F9" w14:textId="77777777" w:rsidR="00C13A99" w:rsidRPr="00FF7705" w:rsidRDefault="00C13A99" w:rsidP="00C13A99">
      <w:pPr>
        <w:ind w:left="1440" w:hanging="1440"/>
        <w:rPr>
          <w:rFonts w:cstheme="minorHAnsi"/>
        </w:rPr>
      </w:pPr>
      <w:r w:rsidRPr="00FF7705">
        <w:rPr>
          <w:rFonts w:cstheme="minorHAnsi"/>
        </w:rPr>
        <w:t>2012</w:t>
      </w:r>
      <w:r w:rsidRPr="00FF7705">
        <w:rPr>
          <w:rFonts w:cstheme="minorHAnsi"/>
        </w:rPr>
        <w:tab/>
        <w:t>Chavez, J. M., Englebrecht, C. M., &amp; Viramontez Anguiano, R. P “Gearing Up for Change:  The Intersection of Sex and Race/Ethnicity for an Academic Intervention in an Urban High School.” Third Annual Urban Education Conference, Bowling Green State University, March, 2012.</w:t>
      </w:r>
    </w:p>
    <w:p w14:paraId="39D50ED6" w14:textId="77777777" w:rsidR="00C13A99" w:rsidRPr="00FF7705" w:rsidRDefault="00C13A99" w:rsidP="00C13A99">
      <w:pPr>
        <w:ind w:left="1440" w:hanging="1440"/>
        <w:rPr>
          <w:rFonts w:cstheme="minorHAnsi"/>
        </w:rPr>
      </w:pPr>
      <w:r w:rsidRPr="00FF7705">
        <w:rPr>
          <w:rFonts w:cstheme="minorHAnsi"/>
        </w:rPr>
        <w:t>2011</w:t>
      </w:r>
      <w:r w:rsidRPr="00FF7705">
        <w:rPr>
          <w:rFonts w:cstheme="minorHAnsi"/>
        </w:rPr>
        <w:tab/>
        <w:t>Reyes, R., Viramontez Anguiano, R.P. &amp; Chavez, J.M. “From Wall Street to Main Street to ‘El Callejon’ (back alley): Economic and Educational Realities of Latino Immigrant Families in the Rural Midwest.”  Annual meetings of the National Council on Family Relations, Orlando, FL, November, 2011.</w:t>
      </w:r>
    </w:p>
    <w:p w14:paraId="3DA6F61E" w14:textId="77777777" w:rsidR="00C13A99" w:rsidRPr="00FF7705" w:rsidRDefault="00C13A99" w:rsidP="00C13A99">
      <w:pPr>
        <w:ind w:left="1440" w:hanging="1440"/>
        <w:rPr>
          <w:rFonts w:cstheme="minorHAnsi"/>
        </w:rPr>
      </w:pPr>
      <w:r w:rsidRPr="00FF7705">
        <w:rPr>
          <w:rFonts w:cstheme="minorHAnsi"/>
        </w:rPr>
        <w:lastRenderedPageBreak/>
        <w:t>2011</w:t>
      </w:r>
      <w:r w:rsidRPr="00FF7705">
        <w:rPr>
          <w:rFonts w:cstheme="minorHAnsi"/>
        </w:rPr>
        <w:tab/>
        <w:t>Flores, J.,* Chavez, J. M., Englebrecht, C. M., &amp; Viramontez Anguiano, R. P. “Prospects for School Failure: Race and Ethnicity Differences in the Urban Educational Achievement Crisis.” Second Annual Urban Education Conference, Bowling Green State University, March, 2011.</w:t>
      </w:r>
    </w:p>
    <w:p w14:paraId="493CC20D" w14:textId="77777777" w:rsidR="00C13A99" w:rsidRPr="00FF7705" w:rsidRDefault="00C13A99" w:rsidP="00C13A99">
      <w:pPr>
        <w:ind w:left="1440" w:hanging="1440"/>
        <w:rPr>
          <w:rFonts w:cstheme="minorHAnsi"/>
        </w:rPr>
      </w:pPr>
      <w:r w:rsidRPr="00FF7705">
        <w:rPr>
          <w:rFonts w:cstheme="minorHAnsi"/>
        </w:rPr>
        <w:t>2004</w:t>
      </w:r>
      <w:r w:rsidRPr="00FF7705">
        <w:rPr>
          <w:rFonts w:cstheme="minorHAnsi"/>
        </w:rPr>
        <w:tab/>
        <w:t>Griffiths, E., &amp; Chavez, J. M. “Not Just the Ghetto: Trajectories of Lethal Violence in Chicago across Space and Time, 1980-</w:t>
      </w:r>
      <w:r w:rsidRPr="00FF7705">
        <w:rPr>
          <w:rFonts w:cstheme="minorHAnsi"/>
          <w:bCs/>
        </w:rPr>
        <w:t>1995.” Annual meetings of the American Sociological Association, San Francisco, CA, August, 2004</w:t>
      </w:r>
    </w:p>
    <w:p w14:paraId="3AED4ECE" w14:textId="77777777" w:rsidR="002F4F5B" w:rsidRPr="00FF7705" w:rsidRDefault="002F4F5B" w:rsidP="009168FD">
      <w:pPr>
        <w:autoSpaceDE w:val="0"/>
        <w:autoSpaceDN w:val="0"/>
        <w:adjustRightInd w:val="0"/>
        <w:spacing w:after="0" w:line="240" w:lineRule="auto"/>
        <w:rPr>
          <w:rFonts w:cstheme="minorHAnsi"/>
        </w:rPr>
      </w:pPr>
    </w:p>
    <w:p w14:paraId="3CF505C2" w14:textId="733FA049" w:rsidR="00872ED4" w:rsidRPr="00FF7705" w:rsidRDefault="000D154F" w:rsidP="00872ED4">
      <w:pPr>
        <w:widowControl w:val="0"/>
        <w:spacing w:after="0" w:line="240" w:lineRule="auto"/>
        <w:ind w:left="1440" w:hanging="1440"/>
        <w:rPr>
          <w:rFonts w:eastAsia="Times New Roman" w:cstheme="minorHAnsi"/>
          <w:b/>
          <w:snapToGrid w:val="0"/>
        </w:rPr>
      </w:pPr>
      <w:r>
        <w:rPr>
          <w:rFonts w:eastAsia="Times New Roman" w:cstheme="minorHAnsi"/>
          <w:b/>
          <w:snapToGrid w:val="0"/>
        </w:rPr>
        <w:t>Non</w:t>
      </w:r>
      <w:r w:rsidR="00EF78D8" w:rsidRPr="00FF7705">
        <w:rPr>
          <w:rFonts w:eastAsia="Times New Roman" w:cstheme="minorHAnsi"/>
          <w:b/>
          <w:snapToGrid w:val="0"/>
        </w:rPr>
        <w:t>-</w:t>
      </w:r>
      <w:r w:rsidR="00872ED4" w:rsidRPr="00FF7705">
        <w:rPr>
          <w:rFonts w:eastAsia="Times New Roman" w:cstheme="minorHAnsi"/>
          <w:b/>
          <w:snapToGrid w:val="0"/>
        </w:rPr>
        <w:t>Peer Reviewed Presentations at Meetings/Conferences</w:t>
      </w:r>
    </w:p>
    <w:p w14:paraId="1EEAC3E9" w14:textId="77777777" w:rsidR="00872ED4" w:rsidRPr="00FF7705" w:rsidRDefault="00872ED4" w:rsidP="00872ED4">
      <w:pPr>
        <w:rPr>
          <w:rFonts w:cstheme="minorHAnsi"/>
          <w:b/>
          <w:i/>
        </w:rPr>
      </w:pPr>
      <w:r w:rsidRPr="00FF7705">
        <w:rPr>
          <w:rFonts w:cstheme="minorHAnsi"/>
          <w:b/>
          <w:i/>
        </w:rPr>
        <w:t>Invited Papers</w:t>
      </w:r>
    </w:p>
    <w:p w14:paraId="140BA974" w14:textId="67339AF9" w:rsidR="001C75FA" w:rsidRDefault="001C75FA" w:rsidP="001C75FA">
      <w:pPr>
        <w:ind w:left="1440" w:hanging="1440"/>
        <w:rPr>
          <w:rFonts w:cstheme="minorHAnsi"/>
        </w:rPr>
      </w:pPr>
      <w:r>
        <w:rPr>
          <w:rFonts w:cstheme="minorHAnsi"/>
        </w:rPr>
        <w:t>2018</w:t>
      </w:r>
      <w:r>
        <w:rPr>
          <w:rFonts w:cstheme="minorHAnsi"/>
        </w:rPr>
        <w:tab/>
        <w:t>Chavez, J. M. &amp; Mowen, T.</w:t>
      </w:r>
      <w:r w:rsidRPr="00FF7705">
        <w:rPr>
          <w:rFonts w:cstheme="minorHAnsi"/>
        </w:rPr>
        <w:t xml:space="preserve"> “</w:t>
      </w:r>
      <w:r>
        <w:rPr>
          <w:rFonts w:cstheme="minorHAnsi"/>
        </w:rPr>
        <w:t>Immigration Status, School Suspension, and Offending: A Longitudinal Analysis</w:t>
      </w:r>
      <w:r w:rsidRPr="00FF7705">
        <w:rPr>
          <w:rFonts w:cstheme="minorHAnsi"/>
        </w:rPr>
        <w:t>”</w:t>
      </w:r>
      <w:r>
        <w:rPr>
          <w:rFonts w:cstheme="minorHAnsi"/>
        </w:rPr>
        <w:t xml:space="preserve"> School of Education and Human Development Faculty Research Center, University of Colorado Denver, October 22, 2018. </w:t>
      </w:r>
    </w:p>
    <w:p w14:paraId="2F6A92B8" w14:textId="5103A632" w:rsidR="00872ED4" w:rsidRPr="00FF7705" w:rsidRDefault="00872ED4" w:rsidP="00872ED4">
      <w:pPr>
        <w:ind w:left="1440" w:hanging="1440"/>
        <w:rPr>
          <w:rFonts w:cstheme="minorHAnsi"/>
        </w:rPr>
      </w:pPr>
      <w:r w:rsidRPr="00FF7705">
        <w:rPr>
          <w:rFonts w:cstheme="minorHAnsi"/>
        </w:rPr>
        <w:t>2017</w:t>
      </w:r>
      <w:r w:rsidRPr="00FF7705">
        <w:rPr>
          <w:rFonts w:cstheme="minorHAnsi"/>
        </w:rPr>
        <w:tab/>
        <w:t>Chavez, J. M., Moderator. “Sanctuary: Local Priorities and Federal Immigration Enforcement.” Contemporary Issues in Criminal Justice Speaker Series, School of Public Affairs, University of Colorado Denver, April 25, 2017.</w:t>
      </w:r>
    </w:p>
    <w:p w14:paraId="268B64DA" w14:textId="77777777" w:rsidR="00872ED4" w:rsidRPr="00FF7705" w:rsidRDefault="00872ED4" w:rsidP="00872ED4">
      <w:pPr>
        <w:ind w:left="1440" w:hanging="1440"/>
        <w:rPr>
          <w:rFonts w:cstheme="minorHAnsi"/>
        </w:rPr>
      </w:pPr>
      <w:r w:rsidRPr="00FF7705">
        <w:rPr>
          <w:rFonts w:cstheme="minorHAnsi"/>
        </w:rPr>
        <w:t>2017</w:t>
      </w:r>
      <w:r w:rsidRPr="00FF7705">
        <w:rPr>
          <w:rFonts w:cstheme="minorHAnsi"/>
        </w:rPr>
        <w:tab/>
        <w:t>Chavez, J. M., Keynote Panel. Advocacy for Emerging Bilinguals: Empowering Voices, Colorado Association for Bilingual Education, Winter Institute, Commerce City, Colorado, February 25, 2017.</w:t>
      </w:r>
    </w:p>
    <w:p w14:paraId="4CA8C806" w14:textId="77777777" w:rsidR="00872ED4" w:rsidRPr="00FF7705" w:rsidRDefault="00872ED4" w:rsidP="00872ED4">
      <w:pPr>
        <w:ind w:left="1440" w:hanging="1440"/>
        <w:rPr>
          <w:rFonts w:cstheme="minorHAnsi"/>
        </w:rPr>
      </w:pPr>
      <w:r w:rsidRPr="00FF7705">
        <w:rPr>
          <w:rFonts w:cstheme="minorHAnsi"/>
        </w:rPr>
        <w:t>2013</w:t>
      </w:r>
      <w:r w:rsidRPr="00FF7705">
        <w:rPr>
          <w:rFonts w:cstheme="minorHAnsi"/>
        </w:rPr>
        <w:tab/>
        <w:t xml:space="preserve">Chavez, J. M., “Author Meets Critic: Gang Life in Two Cities: An Insider’s Journey. By Robert J. Duran.” Annual meetings of the American Society of Criminology, Atlanta, GA, November 2013. </w:t>
      </w:r>
    </w:p>
    <w:p w14:paraId="020E7D4D" w14:textId="77777777" w:rsidR="00872ED4" w:rsidRPr="00FF7705" w:rsidRDefault="00872ED4" w:rsidP="00872ED4">
      <w:pPr>
        <w:ind w:left="1440" w:hanging="1440"/>
        <w:rPr>
          <w:rFonts w:cstheme="minorHAnsi"/>
        </w:rPr>
      </w:pPr>
      <w:r w:rsidRPr="00FF7705">
        <w:rPr>
          <w:rFonts w:cstheme="minorHAnsi"/>
        </w:rPr>
        <w:t>2013</w:t>
      </w:r>
      <w:r w:rsidRPr="00FF7705">
        <w:rPr>
          <w:rFonts w:cstheme="minorHAnsi"/>
        </w:rPr>
        <w:tab/>
        <w:t>Chavez, J. M., Englebrecht, C. M., Lopez, A.*, Viramontez Anguiano, R. P., &amp; Reyes, J. R. "The Impact Of State and Local Immigration Policy on Immigrant Communities." Book Talk: Outside Justice: Immigration and the Criminalizing Impact of Changing Policy and Practice, Immigration and Deportation Initiative Fall 2013, the Center on Race, Crime and Justice at John Jay College of Criminal Justice, October, 2013.</w:t>
      </w:r>
    </w:p>
    <w:p w14:paraId="00E9B4C4" w14:textId="77777777" w:rsidR="00872ED4" w:rsidRPr="00FF7705" w:rsidRDefault="00872ED4" w:rsidP="00872ED4">
      <w:pPr>
        <w:ind w:left="1440" w:hanging="1440"/>
        <w:rPr>
          <w:rFonts w:cstheme="minorHAnsi"/>
        </w:rPr>
      </w:pPr>
      <w:r w:rsidRPr="00FF7705">
        <w:rPr>
          <w:rFonts w:cstheme="minorHAnsi"/>
        </w:rPr>
        <w:t>2012</w:t>
      </w:r>
      <w:r w:rsidRPr="00FF7705">
        <w:rPr>
          <w:rFonts w:cstheme="minorHAnsi"/>
        </w:rPr>
        <w:tab/>
        <w:t>Chavez, J. M., Lopez, A.*, Englebrecht, C. M., &amp; Viramontez Anguiano, R. P. "Sufren los Niños: Exploring the Impact of Unauthorized Immigration Status on Children’s Well-being." Immigration and the Family Court Symposium, Hofstra University Law School, November, 2012.</w:t>
      </w:r>
    </w:p>
    <w:p w14:paraId="20C862C1" w14:textId="77777777" w:rsidR="00872ED4" w:rsidRPr="00FF7705" w:rsidRDefault="00872ED4" w:rsidP="00872ED4">
      <w:pPr>
        <w:ind w:left="1440" w:hanging="1440"/>
        <w:rPr>
          <w:rFonts w:cstheme="minorHAnsi"/>
        </w:rPr>
      </w:pPr>
      <w:r w:rsidRPr="00FF7705">
        <w:rPr>
          <w:rFonts w:cstheme="minorHAnsi"/>
        </w:rPr>
        <w:t>2011</w:t>
      </w:r>
      <w:r w:rsidRPr="00FF7705">
        <w:rPr>
          <w:rFonts w:cstheme="minorHAnsi"/>
        </w:rPr>
        <w:tab/>
        <w:t>Chavez, J. M. “Immigrant Status, Social Capital and Adolescent Offending.” Center for Family and Demographic Research, Bowling Green State University, December, 2011.</w:t>
      </w:r>
    </w:p>
    <w:p w14:paraId="42813C48" w14:textId="77777777" w:rsidR="00872ED4" w:rsidRPr="00FF7705" w:rsidRDefault="00872ED4" w:rsidP="00872ED4">
      <w:pPr>
        <w:ind w:left="1440" w:hanging="1440"/>
        <w:rPr>
          <w:rFonts w:cstheme="minorHAnsi"/>
        </w:rPr>
      </w:pPr>
      <w:r w:rsidRPr="00FF7705">
        <w:rPr>
          <w:rFonts w:cstheme="minorHAnsi"/>
        </w:rPr>
        <w:t>2011</w:t>
      </w:r>
      <w:r w:rsidRPr="00FF7705">
        <w:rPr>
          <w:rFonts w:cstheme="minorHAnsi"/>
        </w:rPr>
        <w:tab/>
        <w:t xml:space="preserve">Chavez, J. M. “Immigration, Social Capital, and Violent Delinquency.” Immigration and Crime Lecture Series, The Center on Race, Crime, and Justice, the Graduate Studies </w:t>
      </w:r>
      <w:r w:rsidRPr="00FF7705">
        <w:rPr>
          <w:rFonts w:cstheme="minorHAnsi"/>
        </w:rPr>
        <w:lastRenderedPageBreak/>
        <w:t>Program, and the Doctoral Program in Criminal Justice, John Jay College of Criminal Justice, October, 2011.</w:t>
      </w:r>
    </w:p>
    <w:p w14:paraId="72F2695D" w14:textId="77777777" w:rsidR="00872ED4" w:rsidRPr="00FF7705" w:rsidRDefault="00872ED4" w:rsidP="00872ED4">
      <w:pPr>
        <w:ind w:left="1440" w:hanging="1440"/>
        <w:rPr>
          <w:rFonts w:cstheme="minorHAnsi"/>
        </w:rPr>
      </w:pPr>
      <w:r w:rsidRPr="00FF7705">
        <w:rPr>
          <w:rFonts w:cstheme="minorHAnsi"/>
        </w:rPr>
        <w:t>2010</w:t>
      </w:r>
      <w:r w:rsidRPr="00FF7705">
        <w:rPr>
          <w:rFonts w:cstheme="minorHAnsi"/>
        </w:rPr>
        <w:tab/>
        <w:t>Chavez, J. M., Englebrecht, C. M., &amp; Nannini, J.* “Latinos and Education: Potential for the Future.” 17</w:t>
      </w:r>
      <w:r w:rsidRPr="00FF7705">
        <w:rPr>
          <w:rFonts w:cstheme="minorHAnsi"/>
          <w:vertAlign w:val="superscript"/>
        </w:rPr>
        <w:t>th</w:t>
      </w:r>
      <w:r w:rsidRPr="00FF7705">
        <w:rPr>
          <w:rFonts w:cstheme="minorHAnsi"/>
        </w:rPr>
        <w:t xml:space="preserve"> Annual Latino Issues Conferences, Bowling Green State University, October, 2010.</w:t>
      </w:r>
    </w:p>
    <w:p w14:paraId="58C0F6CA" w14:textId="77777777" w:rsidR="00872ED4" w:rsidRPr="00FF7705" w:rsidRDefault="00872ED4" w:rsidP="00872ED4">
      <w:pPr>
        <w:ind w:left="1440" w:hanging="1440"/>
        <w:rPr>
          <w:rFonts w:cstheme="minorHAnsi"/>
        </w:rPr>
      </w:pPr>
      <w:r w:rsidRPr="00FF7705">
        <w:rPr>
          <w:rFonts w:cstheme="minorHAnsi"/>
        </w:rPr>
        <w:t>2010</w:t>
      </w:r>
      <w:r w:rsidRPr="00FF7705">
        <w:rPr>
          <w:rFonts w:cstheme="minorHAnsi"/>
        </w:rPr>
        <w:tab/>
        <w:t>Chavez, J. M. “Immigration, Social Capital, and Violent Delinquency.” Racial Democracy, Crime, and Justice – Network, Summer Workshop, Ohio State University, July, 2010.</w:t>
      </w:r>
    </w:p>
    <w:p w14:paraId="7DC893B2" w14:textId="77777777" w:rsidR="00872ED4" w:rsidRPr="00FF7705" w:rsidRDefault="00872ED4" w:rsidP="00872ED4">
      <w:pPr>
        <w:ind w:left="1440" w:hanging="1440"/>
        <w:rPr>
          <w:rFonts w:cstheme="minorHAnsi"/>
        </w:rPr>
      </w:pPr>
      <w:r w:rsidRPr="00FF7705">
        <w:rPr>
          <w:rFonts w:cstheme="minorHAnsi"/>
        </w:rPr>
        <w:t>2010</w:t>
      </w:r>
      <w:r w:rsidRPr="00FF7705">
        <w:rPr>
          <w:rFonts w:cstheme="minorHAnsi"/>
        </w:rPr>
        <w:tab/>
        <w:t>Chavez, J. M. “Neighborhood Context and Urban Violence: Examining the Role of Im/migration.” Race &amp; Justice Lecture Series, The Center on Race, Crime, and Justice, the Graduate Studies Program, and the Doctoral Program in Criminal Justice, John Jay College of Criminal Justice, April, 2010.</w:t>
      </w:r>
    </w:p>
    <w:p w14:paraId="12D71E96" w14:textId="77777777" w:rsidR="00872ED4" w:rsidRPr="00FF7705" w:rsidRDefault="00872ED4" w:rsidP="00872ED4">
      <w:pPr>
        <w:ind w:left="1440" w:hanging="1440"/>
        <w:rPr>
          <w:rFonts w:cstheme="minorHAnsi"/>
        </w:rPr>
      </w:pPr>
      <w:r w:rsidRPr="00FF7705">
        <w:rPr>
          <w:rFonts w:cstheme="minorHAnsi"/>
        </w:rPr>
        <w:t>2008</w:t>
      </w:r>
      <w:r w:rsidRPr="00FF7705">
        <w:rPr>
          <w:rFonts w:cstheme="minorHAnsi"/>
        </w:rPr>
        <w:tab/>
        <w:t>Swisher, R., Kuhl, D., &amp; Chavez, J. M. “Racial and Ethnic Differences in Neighborhood Attainment During the Transition to Adulthood: New Evidence from Addhealth.” Center for Family and Demographic Research, Bowling Green State University, November, 2008.</w:t>
      </w:r>
    </w:p>
    <w:p w14:paraId="61BD0AFA" w14:textId="77777777" w:rsidR="00872ED4" w:rsidRPr="00FF7705" w:rsidRDefault="00872ED4" w:rsidP="00872ED4">
      <w:pPr>
        <w:ind w:left="1440" w:hanging="1440"/>
        <w:rPr>
          <w:rFonts w:cstheme="minorHAnsi"/>
        </w:rPr>
      </w:pPr>
      <w:r w:rsidRPr="00FF7705">
        <w:rPr>
          <w:rFonts w:cstheme="minorHAnsi"/>
        </w:rPr>
        <w:t>2008</w:t>
      </w:r>
      <w:r w:rsidRPr="00FF7705">
        <w:rPr>
          <w:rFonts w:cstheme="minorHAnsi"/>
        </w:rPr>
        <w:tab/>
        <w:t>Chavez, J. M., &amp; Englebrecht, C. M. “Latinos and Education: Potential for the Future.” 15</w:t>
      </w:r>
      <w:r w:rsidRPr="00FF7705">
        <w:rPr>
          <w:rFonts w:cstheme="minorHAnsi"/>
          <w:vertAlign w:val="superscript"/>
        </w:rPr>
        <w:t>th</w:t>
      </w:r>
      <w:r w:rsidRPr="00FF7705">
        <w:rPr>
          <w:rFonts w:cstheme="minorHAnsi"/>
        </w:rPr>
        <w:t xml:space="preserve"> Annual Latino Issues Conferences, Bowling Green State University, October, 2008.</w:t>
      </w:r>
    </w:p>
    <w:p w14:paraId="380DAFB7" w14:textId="77777777" w:rsidR="00872ED4" w:rsidRPr="00FF7705" w:rsidRDefault="00872ED4" w:rsidP="00872ED4">
      <w:pPr>
        <w:ind w:left="1440" w:hanging="1440"/>
        <w:rPr>
          <w:rFonts w:cstheme="minorHAnsi"/>
        </w:rPr>
      </w:pPr>
      <w:r w:rsidRPr="00FF7705">
        <w:rPr>
          <w:rFonts w:cstheme="minorHAnsi"/>
        </w:rPr>
        <w:t>2007</w:t>
      </w:r>
      <w:r w:rsidRPr="00FF7705">
        <w:rPr>
          <w:rFonts w:cstheme="minorHAnsi"/>
        </w:rPr>
        <w:tab/>
        <w:t>Chavez, J. M. “Identifying Abusers: Attitudes and Beliefs that Lead to Domestic Violence.”  The Women’s Center, Bowling Green State University, October, 2007.</w:t>
      </w:r>
    </w:p>
    <w:p w14:paraId="001AC71E" w14:textId="77777777" w:rsidR="00872ED4" w:rsidRPr="00FF7705" w:rsidRDefault="00872ED4" w:rsidP="00872ED4">
      <w:pPr>
        <w:ind w:left="1440" w:hanging="1440"/>
        <w:rPr>
          <w:rFonts w:cstheme="minorHAnsi"/>
        </w:rPr>
      </w:pPr>
      <w:r w:rsidRPr="00FF7705">
        <w:rPr>
          <w:rFonts w:cstheme="minorHAnsi"/>
          <w:bCs/>
        </w:rPr>
        <w:t>2007</w:t>
      </w:r>
      <w:r w:rsidRPr="00FF7705">
        <w:rPr>
          <w:rFonts w:cstheme="minorHAnsi"/>
          <w:bCs/>
        </w:rPr>
        <w:tab/>
        <w:t xml:space="preserve">Chavez, J. M., &amp; Provine, D. M. </w:t>
      </w:r>
      <w:r w:rsidRPr="00FF7705">
        <w:rPr>
          <w:rFonts w:cstheme="minorHAnsi"/>
        </w:rPr>
        <w:t>“Race and the Roots of the Contemporary Legislative Assault on Undocumented Immigrants.” Racial Democracy, Crime, and Justice – Network, Summer Workshop, Ohio State University, July, 2007.</w:t>
      </w:r>
    </w:p>
    <w:p w14:paraId="1E556FE4" w14:textId="77777777" w:rsidR="00872ED4" w:rsidRPr="00FF7705" w:rsidRDefault="00872ED4" w:rsidP="00872ED4">
      <w:pPr>
        <w:ind w:left="1440" w:hanging="1440"/>
        <w:rPr>
          <w:rFonts w:cstheme="minorHAnsi"/>
        </w:rPr>
      </w:pPr>
      <w:r w:rsidRPr="00FF7705">
        <w:rPr>
          <w:rFonts w:cstheme="minorHAnsi"/>
        </w:rPr>
        <w:t>2006</w:t>
      </w:r>
      <w:r w:rsidRPr="00FF7705">
        <w:rPr>
          <w:rFonts w:cstheme="minorHAnsi"/>
        </w:rPr>
        <w:tab/>
        <w:t>Chavez, J. M., &amp; Griffiths, E. “The Criminal Careers of Communities.” 3</w:t>
      </w:r>
      <w:r w:rsidRPr="00FF7705">
        <w:rPr>
          <w:rFonts w:cstheme="minorHAnsi"/>
          <w:vertAlign w:val="superscript"/>
        </w:rPr>
        <w:t>rd</w:t>
      </w:r>
      <w:r w:rsidRPr="00FF7705">
        <w:rPr>
          <w:rFonts w:cstheme="minorHAnsi"/>
        </w:rPr>
        <w:t xml:space="preserve"> Annual Spring Lecture Series on the Public Health of Violence of the Center for Research on U.S. Latino HIV/AIDS and Drug Abuse (CRUSADA) and Florida International University, School of Social Work Policy and Management, March, 2006.</w:t>
      </w:r>
    </w:p>
    <w:p w14:paraId="4EB234D4" w14:textId="77777777" w:rsidR="00872ED4" w:rsidRPr="00FF7705" w:rsidRDefault="00872ED4" w:rsidP="00872ED4">
      <w:pPr>
        <w:ind w:left="1440" w:hanging="1440"/>
        <w:rPr>
          <w:rFonts w:cstheme="minorHAnsi"/>
        </w:rPr>
      </w:pPr>
      <w:r w:rsidRPr="00FF7705">
        <w:rPr>
          <w:rFonts w:cstheme="minorHAnsi"/>
        </w:rPr>
        <w:t>2004</w:t>
      </w:r>
      <w:r w:rsidRPr="00FF7705">
        <w:rPr>
          <w:rFonts w:cstheme="minorHAnsi"/>
        </w:rPr>
        <w:tab/>
        <w:t>Chavez, J. M., &amp; Griffiths, E. “Merging Spatial and Temporal Methodologies in Community-Level Violence Research</w:t>
      </w:r>
      <w:r w:rsidRPr="00FF7705">
        <w:rPr>
          <w:rFonts w:cstheme="minorHAnsi"/>
          <w:bCs/>
        </w:rPr>
        <w:t>.” 9</w:t>
      </w:r>
      <w:r w:rsidRPr="00FF7705">
        <w:rPr>
          <w:rFonts w:cstheme="minorHAnsi"/>
          <w:bCs/>
          <w:vertAlign w:val="superscript"/>
        </w:rPr>
        <w:t>th</w:t>
      </w:r>
      <w:r w:rsidRPr="00FF7705">
        <w:rPr>
          <w:rFonts w:cstheme="minorHAnsi"/>
          <w:bCs/>
        </w:rPr>
        <w:t xml:space="preserve"> Annual Summer Workshop of the National Consortium of Violence Research, July, 2004.</w:t>
      </w:r>
    </w:p>
    <w:p w14:paraId="25A17751" w14:textId="77777777" w:rsidR="00872ED4" w:rsidRPr="00FF7705" w:rsidRDefault="00872ED4" w:rsidP="00872ED4">
      <w:pPr>
        <w:rPr>
          <w:rFonts w:cstheme="minorHAnsi"/>
          <w:b/>
          <w:i/>
        </w:rPr>
      </w:pPr>
      <w:r w:rsidRPr="00FF7705">
        <w:rPr>
          <w:rFonts w:cstheme="minorHAnsi"/>
          <w:b/>
          <w:i/>
        </w:rPr>
        <w:t>Non-Refereed Papers</w:t>
      </w:r>
    </w:p>
    <w:p w14:paraId="35FADC75" w14:textId="01DC7317" w:rsidR="008C3FDA" w:rsidRDefault="008C3FDA" w:rsidP="008C3FDA">
      <w:pPr>
        <w:ind w:left="1440" w:hanging="1440"/>
        <w:rPr>
          <w:rFonts w:cstheme="minorHAnsi"/>
        </w:rPr>
      </w:pPr>
      <w:r>
        <w:rPr>
          <w:rFonts w:cstheme="minorHAnsi"/>
        </w:rPr>
        <w:t>2018</w:t>
      </w:r>
      <w:r>
        <w:rPr>
          <w:rFonts w:cstheme="minorHAnsi"/>
        </w:rPr>
        <w:tab/>
        <w:t>Chavez, J. M. &amp; Mowen, T.</w:t>
      </w:r>
      <w:r w:rsidRPr="00FF7705">
        <w:rPr>
          <w:rFonts w:cstheme="minorHAnsi"/>
        </w:rPr>
        <w:t xml:space="preserve"> “</w:t>
      </w:r>
      <w:r>
        <w:rPr>
          <w:rFonts w:cstheme="minorHAnsi"/>
        </w:rPr>
        <w:t>Immigration Status, School Suspension, and Offending: A Longitudinal Analysis</w:t>
      </w:r>
      <w:r w:rsidRPr="00FF7705">
        <w:rPr>
          <w:rFonts w:cstheme="minorHAnsi"/>
        </w:rPr>
        <w:t>” Annual meetings of the American Society of Criminology, Atlanta, GA, November</w:t>
      </w:r>
      <w:r>
        <w:rPr>
          <w:rFonts w:cstheme="minorHAnsi"/>
        </w:rPr>
        <w:t>,</w:t>
      </w:r>
      <w:r w:rsidRPr="00FF7705">
        <w:rPr>
          <w:rFonts w:cstheme="minorHAnsi"/>
        </w:rPr>
        <w:t xml:space="preserve"> 201</w:t>
      </w:r>
      <w:r>
        <w:rPr>
          <w:rFonts w:cstheme="minorHAnsi"/>
        </w:rPr>
        <w:t>8</w:t>
      </w:r>
      <w:r w:rsidRPr="00FF7705">
        <w:rPr>
          <w:rFonts w:cstheme="minorHAnsi"/>
        </w:rPr>
        <w:t>.</w:t>
      </w:r>
    </w:p>
    <w:p w14:paraId="3E6B3126" w14:textId="4198123A" w:rsidR="00872ED4" w:rsidRPr="00FF7705" w:rsidRDefault="00872ED4" w:rsidP="00872ED4">
      <w:pPr>
        <w:ind w:left="1440" w:hanging="1440"/>
        <w:rPr>
          <w:rFonts w:cstheme="minorHAnsi"/>
        </w:rPr>
      </w:pPr>
      <w:r w:rsidRPr="00FF7705">
        <w:rPr>
          <w:rFonts w:cstheme="minorHAnsi"/>
        </w:rPr>
        <w:lastRenderedPageBreak/>
        <w:t>2018</w:t>
      </w:r>
      <w:r w:rsidRPr="00FF7705">
        <w:rPr>
          <w:rFonts w:cstheme="minorHAnsi"/>
        </w:rPr>
        <w:tab/>
        <w:t>Baumgardner, M.* &amp; Chavez, J. M. “Generation Status, Ethnicity, and the Relationship between Marriage and Arrest.” Annual meetings of the Academy of Criminal Justice Sciences, New Orleans, LA, Feb</w:t>
      </w:r>
      <w:r w:rsidR="008C3FDA">
        <w:rPr>
          <w:rFonts w:cstheme="minorHAnsi"/>
        </w:rPr>
        <w:t>ruary</w:t>
      </w:r>
      <w:r w:rsidRPr="00FF7705">
        <w:rPr>
          <w:rFonts w:cstheme="minorHAnsi"/>
        </w:rPr>
        <w:t>, 2018.</w:t>
      </w:r>
    </w:p>
    <w:p w14:paraId="314946AA" w14:textId="1232A4EF" w:rsidR="00872ED4" w:rsidRPr="00FF7705" w:rsidRDefault="00872ED4" w:rsidP="00872ED4">
      <w:pPr>
        <w:ind w:left="1440" w:hanging="1440"/>
        <w:rPr>
          <w:rFonts w:cstheme="minorHAnsi"/>
        </w:rPr>
      </w:pPr>
      <w:r w:rsidRPr="00FF7705">
        <w:rPr>
          <w:rFonts w:cstheme="minorHAnsi"/>
        </w:rPr>
        <w:t>2017</w:t>
      </w:r>
      <w:r w:rsidRPr="00FF7705">
        <w:rPr>
          <w:rFonts w:cstheme="minorHAnsi"/>
        </w:rPr>
        <w:tab/>
        <w:t>Chavez, J. M., Viramontez Anguiano, R. P., Englebrecht, C. M., &amp; del Hierro, M.* “The Effect of Local Immigration Policy and Police-Immigrant Community Relations: Implications for Current Federal Policies.” Annual meetings of the American Society of Criminology, Philadelphia, PA, Nov</w:t>
      </w:r>
      <w:r w:rsidR="008C3FDA">
        <w:rPr>
          <w:rFonts w:cstheme="minorHAnsi"/>
        </w:rPr>
        <w:t>ember</w:t>
      </w:r>
      <w:r w:rsidRPr="00FF7705">
        <w:rPr>
          <w:rFonts w:cstheme="minorHAnsi"/>
        </w:rPr>
        <w:t>, 2017.</w:t>
      </w:r>
    </w:p>
    <w:p w14:paraId="6328A2A6" w14:textId="77777777" w:rsidR="00872ED4" w:rsidRPr="00FF7705" w:rsidRDefault="00872ED4" w:rsidP="00872ED4">
      <w:pPr>
        <w:ind w:left="1440" w:hanging="1440"/>
        <w:rPr>
          <w:rFonts w:cstheme="minorHAnsi"/>
        </w:rPr>
      </w:pPr>
      <w:r w:rsidRPr="00FF7705">
        <w:rPr>
          <w:rFonts w:cstheme="minorHAnsi"/>
        </w:rPr>
        <w:t>2016</w:t>
      </w:r>
      <w:r w:rsidRPr="00FF7705">
        <w:rPr>
          <w:rFonts w:cstheme="minorHAnsi"/>
        </w:rPr>
        <w:tab/>
        <w:t>Kuhl, D. C. Ziegler, J. A.,* Chavez, J. M., &amp; Swisher, R. R. “A Gendered Look at Neighborhood Poverty, Residential Mobility, and Violent Victimization.” Annual meetings of the American Society of Criminology, New Orleans, LA, November, 2016.</w:t>
      </w:r>
    </w:p>
    <w:p w14:paraId="28F4B1AB" w14:textId="4E93BA40" w:rsidR="00872ED4" w:rsidRPr="00FF7705" w:rsidRDefault="00872ED4" w:rsidP="00872ED4">
      <w:pPr>
        <w:ind w:left="1440" w:hanging="1440"/>
        <w:rPr>
          <w:rFonts w:cstheme="minorHAnsi"/>
        </w:rPr>
      </w:pPr>
      <w:r w:rsidRPr="00FF7705">
        <w:rPr>
          <w:rFonts w:cstheme="minorHAnsi"/>
        </w:rPr>
        <w:t>2015</w:t>
      </w:r>
      <w:r w:rsidRPr="00FF7705">
        <w:rPr>
          <w:rFonts w:cstheme="minorHAnsi"/>
        </w:rPr>
        <w:tab/>
        <w:t>Chavez, J. M., Kuhl, D., &amp; Swisher, R. “Residence in Immigrant Enclaves and Violence: Immigrant Generations in the Transition to Young Adulthood.” Annual meetings of the American Society of Criminology, Washington, DC, November</w:t>
      </w:r>
      <w:r w:rsidR="008C3FDA">
        <w:rPr>
          <w:rFonts w:cstheme="minorHAnsi"/>
        </w:rPr>
        <w:t>,</w:t>
      </w:r>
      <w:r w:rsidRPr="00FF7705">
        <w:rPr>
          <w:rFonts w:cstheme="minorHAnsi"/>
        </w:rPr>
        <w:t xml:space="preserve"> 2015.</w:t>
      </w:r>
    </w:p>
    <w:p w14:paraId="4E50AE29" w14:textId="22ABA2B8" w:rsidR="00872ED4" w:rsidRPr="00FF7705" w:rsidRDefault="00872ED4" w:rsidP="00872ED4">
      <w:pPr>
        <w:ind w:left="1440" w:hanging="1440"/>
        <w:rPr>
          <w:rFonts w:cstheme="minorHAnsi"/>
        </w:rPr>
      </w:pPr>
      <w:r w:rsidRPr="00FF7705">
        <w:rPr>
          <w:rFonts w:cstheme="minorHAnsi"/>
        </w:rPr>
        <w:t>2013</w:t>
      </w:r>
      <w:r w:rsidRPr="00FF7705">
        <w:rPr>
          <w:rFonts w:cstheme="minorHAnsi"/>
        </w:rPr>
        <w:tab/>
        <w:t>Chavez, J. M. &amp; Griffiths, E. “Patterns of Immigration and Neighborhood Trajectories of Urban Violence.” Annual meetings of the American Society of Criminology, Atlanta, GA, November</w:t>
      </w:r>
      <w:r w:rsidR="008C3FDA">
        <w:rPr>
          <w:rFonts w:cstheme="minorHAnsi"/>
        </w:rPr>
        <w:t>,</w:t>
      </w:r>
      <w:r w:rsidRPr="00FF7705">
        <w:rPr>
          <w:rFonts w:cstheme="minorHAnsi"/>
        </w:rPr>
        <w:t xml:space="preserve"> 2013. </w:t>
      </w:r>
    </w:p>
    <w:p w14:paraId="20A37837" w14:textId="77777777" w:rsidR="00872ED4" w:rsidRPr="00FF7705" w:rsidRDefault="00872ED4" w:rsidP="00872ED4">
      <w:pPr>
        <w:ind w:left="1440" w:hanging="1440"/>
        <w:rPr>
          <w:rFonts w:cstheme="minorHAnsi"/>
        </w:rPr>
      </w:pPr>
      <w:r w:rsidRPr="00FF7705">
        <w:rPr>
          <w:rFonts w:cstheme="minorHAnsi"/>
        </w:rPr>
        <w:t>2013</w:t>
      </w:r>
      <w:r w:rsidRPr="00FF7705">
        <w:rPr>
          <w:rFonts w:cstheme="minorHAnsi"/>
        </w:rPr>
        <w:tab/>
        <w:t xml:space="preserve">Eliasson-Nannini, J.*, &amp; Chavez, J. M. “Status Frustration Theory and In-school Peer Networks: An Examination of Delinquency Trajectories.” Annual meetings of the American Society of Criminology, Atlanta, GA, November 2013. </w:t>
      </w:r>
    </w:p>
    <w:p w14:paraId="3A479B4A" w14:textId="77777777" w:rsidR="00872ED4" w:rsidRPr="00FF7705" w:rsidRDefault="00872ED4" w:rsidP="00872ED4">
      <w:pPr>
        <w:ind w:left="1440" w:hanging="1440"/>
        <w:rPr>
          <w:rFonts w:cstheme="minorHAnsi"/>
        </w:rPr>
      </w:pPr>
      <w:r w:rsidRPr="00FF7705">
        <w:rPr>
          <w:rFonts w:cstheme="minorHAnsi"/>
        </w:rPr>
        <w:t>2013</w:t>
      </w:r>
      <w:r w:rsidRPr="00FF7705">
        <w:rPr>
          <w:rFonts w:cstheme="minorHAnsi"/>
        </w:rPr>
        <w:tab/>
        <w:t>Chavez, J. M., Viramontez Anguiano, R. P., Englebrecht, C. M., &amp; Lopez, A.*, &amp; J. Roberto Reyes “Expanding Immigration Enforcement: The Impact of State and Local Immigration Policy on Immigrant Communities.” Annual meetings of the Law and Society Association, Boston, MA, May, 2013.</w:t>
      </w:r>
    </w:p>
    <w:p w14:paraId="681D4065" w14:textId="77777777" w:rsidR="00872ED4" w:rsidRPr="00FF7705" w:rsidRDefault="00872ED4" w:rsidP="00872ED4">
      <w:pPr>
        <w:ind w:left="1440" w:hanging="1440"/>
        <w:rPr>
          <w:rFonts w:cstheme="minorHAnsi"/>
        </w:rPr>
      </w:pPr>
      <w:r w:rsidRPr="00FF7705">
        <w:rPr>
          <w:rFonts w:cstheme="minorHAnsi"/>
        </w:rPr>
        <w:t>2012</w:t>
      </w:r>
      <w:r w:rsidRPr="00FF7705">
        <w:rPr>
          <w:rFonts w:cstheme="minorHAnsi"/>
        </w:rPr>
        <w:tab/>
        <w:t>Chavez, J. M., Viramontez Anguiano, R. P., Englebrecht, C. M., &amp; Lopez, A.* “Expanding Criminalization: Exploring the Impact of Immigration Policy on Authorized and Unauthorized Latino Immigrants.” Annual meetings of the American Society of Criminology, Chicago, IL, November</w:t>
      </w:r>
      <w:bookmarkStart w:id="0" w:name="_GoBack"/>
      <w:bookmarkEnd w:id="0"/>
      <w:r w:rsidRPr="00FF7705">
        <w:rPr>
          <w:rFonts w:cstheme="minorHAnsi"/>
        </w:rPr>
        <w:t>, 2012.</w:t>
      </w:r>
    </w:p>
    <w:p w14:paraId="453C4CB7" w14:textId="77777777" w:rsidR="00872ED4" w:rsidRPr="00FF7705" w:rsidRDefault="00872ED4" w:rsidP="00872ED4">
      <w:pPr>
        <w:ind w:left="1440" w:hanging="1440"/>
        <w:rPr>
          <w:rFonts w:cstheme="minorHAnsi"/>
        </w:rPr>
      </w:pPr>
      <w:r w:rsidRPr="00FF7705">
        <w:rPr>
          <w:rFonts w:cstheme="minorHAnsi"/>
        </w:rPr>
        <w:t>2012</w:t>
      </w:r>
      <w:r w:rsidRPr="00FF7705">
        <w:rPr>
          <w:rFonts w:cstheme="minorHAnsi"/>
        </w:rPr>
        <w:tab/>
        <w:t>Eliasson-Nannini, J.* &amp; Chavez, J. M. “Re-Introducing the Frustration into Status Frustration Theory.”  Annual meeting of the American Society of Criminology, Chicago, IL, November 2012.</w:t>
      </w:r>
    </w:p>
    <w:p w14:paraId="3557E325" w14:textId="77777777" w:rsidR="00872ED4" w:rsidRPr="00FF7705" w:rsidRDefault="00872ED4" w:rsidP="00872ED4">
      <w:pPr>
        <w:ind w:left="1440" w:hanging="1440"/>
        <w:rPr>
          <w:rFonts w:cstheme="minorHAnsi"/>
        </w:rPr>
      </w:pPr>
      <w:r w:rsidRPr="00FF7705">
        <w:rPr>
          <w:rFonts w:cstheme="minorHAnsi"/>
        </w:rPr>
        <w:t>2011</w:t>
      </w:r>
      <w:r w:rsidRPr="00FF7705">
        <w:rPr>
          <w:rFonts w:cstheme="minorHAnsi"/>
        </w:rPr>
        <w:tab/>
        <w:t>Chavez, J. M., Kuhl, D., &amp; Swisher, R., “Immigration and Offending: The Intersection of Social Ties and Community.” Annual meetings of the American Society of Criminology, Washington, DC, November, 2011.</w:t>
      </w:r>
    </w:p>
    <w:p w14:paraId="07B1D40B" w14:textId="77777777" w:rsidR="00872ED4" w:rsidRPr="00FF7705" w:rsidRDefault="00872ED4" w:rsidP="00872ED4">
      <w:pPr>
        <w:ind w:left="1440" w:hanging="1440"/>
        <w:rPr>
          <w:rFonts w:cstheme="minorHAnsi"/>
        </w:rPr>
      </w:pPr>
      <w:r w:rsidRPr="00FF7705">
        <w:rPr>
          <w:rFonts w:cstheme="minorHAnsi"/>
        </w:rPr>
        <w:lastRenderedPageBreak/>
        <w:t>2010</w:t>
      </w:r>
      <w:r w:rsidRPr="00FF7705">
        <w:rPr>
          <w:rFonts w:cstheme="minorHAnsi"/>
        </w:rPr>
        <w:tab/>
        <w:t>Chavez, J. M., Englebrecht, C. M., &amp; Viramontez Anguiano R. "Immigration, Educational Attainment, and Offending." Annual meetings of the American Society of Criminology, San Francisco, CA, November, 2010.</w:t>
      </w:r>
    </w:p>
    <w:p w14:paraId="4C20560E" w14:textId="77777777" w:rsidR="00872ED4" w:rsidRPr="00FF7705" w:rsidRDefault="00872ED4" w:rsidP="00872ED4">
      <w:pPr>
        <w:ind w:left="1440" w:hanging="1440"/>
        <w:rPr>
          <w:rFonts w:cstheme="minorHAnsi"/>
        </w:rPr>
      </w:pPr>
      <w:r w:rsidRPr="00FF7705">
        <w:rPr>
          <w:rFonts w:cstheme="minorHAnsi"/>
        </w:rPr>
        <w:t>2010</w:t>
      </w:r>
      <w:r w:rsidRPr="00FF7705">
        <w:rPr>
          <w:rFonts w:cstheme="minorHAnsi"/>
        </w:rPr>
        <w:tab/>
        <w:t>Swisher, R., Kuhl, D., Chavez, J. M., &amp; Wilzcak, A.* “Delinquent Drifting Extended: Social Class and the Paradox of Emerging Adulthood Status.” Annual meetings of the American Society of Criminology, San Francisco, CA, November, 2010.</w:t>
      </w:r>
    </w:p>
    <w:p w14:paraId="0F92296F" w14:textId="77777777" w:rsidR="00872ED4" w:rsidRPr="00FF7705" w:rsidRDefault="00872ED4" w:rsidP="00872ED4">
      <w:pPr>
        <w:ind w:left="1440" w:hanging="1440"/>
        <w:rPr>
          <w:rFonts w:cstheme="minorHAnsi"/>
        </w:rPr>
      </w:pPr>
      <w:r w:rsidRPr="00FF7705">
        <w:rPr>
          <w:rFonts w:cstheme="minorHAnsi"/>
        </w:rPr>
        <w:t>2010</w:t>
      </w:r>
      <w:r w:rsidRPr="00FF7705">
        <w:rPr>
          <w:rFonts w:cstheme="minorHAnsi"/>
        </w:rPr>
        <w:tab/>
        <w:t>Chavez, J. M., Englebrecht, C. M., &amp; Nannini, J.*  “The Latino Image Divide:  Immigration, Crime, and Education.” 17th Annual Latino Issues Conference, Bowling Green State University, October 2010.</w:t>
      </w:r>
    </w:p>
    <w:p w14:paraId="754C52B3" w14:textId="77777777" w:rsidR="00872ED4" w:rsidRPr="00FF7705" w:rsidRDefault="00872ED4" w:rsidP="00872ED4">
      <w:pPr>
        <w:ind w:left="1440" w:hanging="1440"/>
        <w:rPr>
          <w:rFonts w:cstheme="minorHAnsi"/>
        </w:rPr>
      </w:pPr>
      <w:r w:rsidRPr="00FF7705">
        <w:rPr>
          <w:rFonts w:cstheme="minorHAnsi"/>
        </w:rPr>
        <w:t>2009</w:t>
      </w:r>
      <w:r w:rsidRPr="00FF7705">
        <w:rPr>
          <w:rFonts w:cstheme="minorHAnsi"/>
        </w:rPr>
        <w:tab/>
        <w:t xml:space="preserve">Kuhl, D., Swisher, R., &amp; Chavez, J. M. “Neighborhood Change in Poverty and Patterns of Violence from Adolescence to Young Adulthood.” </w:t>
      </w:r>
      <w:bookmarkStart w:id="1" w:name="OLE_LINK4"/>
      <w:r w:rsidRPr="00FF7705">
        <w:rPr>
          <w:rFonts w:cstheme="minorHAnsi"/>
        </w:rPr>
        <w:t>Annual meetings of the American Society of Criminology, Philadelphia, PA, November, 2009.</w:t>
      </w:r>
      <w:bookmarkEnd w:id="1"/>
    </w:p>
    <w:p w14:paraId="0C0D92E5" w14:textId="77777777" w:rsidR="00872ED4" w:rsidRPr="00FF7705" w:rsidRDefault="00872ED4" w:rsidP="00872ED4">
      <w:pPr>
        <w:ind w:left="1440" w:hanging="1440"/>
        <w:rPr>
          <w:rFonts w:cstheme="minorHAnsi"/>
        </w:rPr>
      </w:pPr>
      <w:r w:rsidRPr="00FF7705">
        <w:rPr>
          <w:rFonts w:cstheme="minorHAnsi"/>
        </w:rPr>
        <w:t>2007</w:t>
      </w:r>
      <w:r w:rsidRPr="00FF7705">
        <w:rPr>
          <w:rFonts w:cstheme="minorHAnsi"/>
        </w:rPr>
        <w:tab/>
        <w:t xml:space="preserve">Scott, J. D., &amp; Chavez, J. M. “Juvenile Curfew: A Meta-Analysis of Evaluation Research.” </w:t>
      </w:r>
      <w:r w:rsidRPr="00FF7705">
        <w:rPr>
          <w:rFonts w:cstheme="minorHAnsi"/>
          <w:bCs/>
        </w:rPr>
        <w:t>Annual</w:t>
      </w:r>
      <w:r w:rsidRPr="00FF7705">
        <w:rPr>
          <w:rFonts w:cstheme="minorHAnsi"/>
        </w:rPr>
        <w:t xml:space="preserve"> meetings of the Academy of Criminal Justice Sciences, Seattle, WA, March, 2007.</w:t>
      </w:r>
    </w:p>
    <w:p w14:paraId="7FC90406" w14:textId="77777777" w:rsidR="00872ED4" w:rsidRPr="00FF7705" w:rsidRDefault="00872ED4" w:rsidP="00EF78D8">
      <w:pPr>
        <w:ind w:left="1440" w:hanging="1440"/>
        <w:rPr>
          <w:rFonts w:cstheme="minorHAnsi"/>
        </w:rPr>
      </w:pPr>
      <w:r w:rsidRPr="00FF7705">
        <w:rPr>
          <w:rFonts w:cstheme="minorHAnsi"/>
        </w:rPr>
        <w:t>2006</w:t>
      </w:r>
      <w:r w:rsidRPr="00FF7705">
        <w:rPr>
          <w:rFonts w:cstheme="minorHAnsi"/>
        </w:rPr>
        <w:tab/>
        <w:t>Boots, D.P., Wareham, J., &amp; Chavez, J. M. “A Test of Social Learning Theory among Domestic Batterers.” Annual meetings of the American Society of Criminology, Los Angeles, CA, November, 2006.</w:t>
      </w:r>
    </w:p>
    <w:p w14:paraId="5DAC5A28" w14:textId="77777777" w:rsidR="00872ED4" w:rsidRPr="00FF7705" w:rsidRDefault="00EF78D8" w:rsidP="00EF78D8">
      <w:pPr>
        <w:ind w:left="1440" w:hanging="1440"/>
        <w:rPr>
          <w:rFonts w:cstheme="minorHAnsi"/>
        </w:rPr>
      </w:pPr>
      <w:r w:rsidRPr="00FF7705">
        <w:rPr>
          <w:rFonts w:cstheme="minorHAnsi"/>
        </w:rPr>
        <w:t>2006</w:t>
      </w:r>
      <w:r w:rsidRPr="00FF7705">
        <w:rPr>
          <w:rFonts w:cstheme="minorHAnsi"/>
        </w:rPr>
        <w:tab/>
      </w:r>
      <w:r w:rsidR="00872ED4" w:rsidRPr="00FF7705">
        <w:rPr>
          <w:rFonts w:cstheme="minorHAnsi"/>
        </w:rPr>
        <w:t>Provine, D. M., &amp; Chavez, J. M. “Race and the Roots of the Contemporary Legislative Assault on Undocumented Immigrants.” Annual meetings of the American Society of Criminology, Los Angeles, CA, November, 2006.</w:t>
      </w:r>
    </w:p>
    <w:p w14:paraId="380B93AA" w14:textId="77777777" w:rsidR="00872ED4" w:rsidRPr="00FF7705" w:rsidRDefault="00EF78D8" w:rsidP="00EF78D8">
      <w:pPr>
        <w:ind w:left="1440" w:hanging="1440"/>
        <w:rPr>
          <w:rFonts w:cstheme="minorHAnsi"/>
        </w:rPr>
      </w:pPr>
      <w:r w:rsidRPr="00FF7705">
        <w:rPr>
          <w:rFonts w:cstheme="minorHAnsi"/>
        </w:rPr>
        <w:t>2005</w:t>
      </w:r>
      <w:r w:rsidRPr="00FF7705">
        <w:rPr>
          <w:rFonts w:cstheme="minorHAnsi"/>
        </w:rPr>
        <w:tab/>
      </w:r>
      <w:r w:rsidR="00872ED4" w:rsidRPr="00FF7705">
        <w:rPr>
          <w:rFonts w:cstheme="minorHAnsi"/>
        </w:rPr>
        <w:t>Chavez, J. M., &amp; Griffiths, E. “Beyond the Black ghetto: The Role of Race and Concentrated Disadvantage on Homicide Trajectories in Chicago, 1980-</w:t>
      </w:r>
      <w:r w:rsidR="00872ED4" w:rsidRPr="00FF7705">
        <w:rPr>
          <w:rFonts w:cstheme="minorHAnsi"/>
          <w:bCs/>
        </w:rPr>
        <w:t>1995.” Annual meetings of the American Society of Criminology, Toronto, ON, November, 2005.</w:t>
      </w:r>
    </w:p>
    <w:p w14:paraId="2F2CA026" w14:textId="77777777" w:rsidR="00872ED4" w:rsidRPr="00FF7705" w:rsidRDefault="00EF78D8" w:rsidP="00EF78D8">
      <w:pPr>
        <w:ind w:left="1440" w:hanging="1440"/>
        <w:rPr>
          <w:rFonts w:cstheme="minorHAnsi"/>
        </w:rPr>
      </w:pPr>
      <w:r w:rsidRPr="00FF7705">
        <w:rPr>
          <w:rFonts w:cstheme="minorHAnsi"/>
        </w:rPr>
        <w:t>2003</w:t>
      </w:r>
      <w:r w:rsidRPr="00FF7705">
        <w:rPr>
          <w:rFonts w:cstheme="minorHAnsi"/>
        </w:rPr>
        <w:tab/>
      </w:r>
      <w:r w:rsidR="00872ED4" w:rsidRPr="00FF7705">
        <w:rPr>
          <w:rFonts w:cstheme="minorHAnsi"/>
        </w:rPr>
        <w:t>Chavez, J. M. &amp; Griffith, E.  “Communities, Street Guns, and Homicide in Chicago, 1980-1995: Merging</w:t>
      </w:r>
      <w:r w:rsidRPr="00FF7705">
        <w:rPr>
          <w:rFonts w:cstheme="minorHAnsi"/>
        </w:rPr>
        <w:t xml:space="preserve"> </w:t>
      </w:r>
      <w:r w:rsidR="00872ED4" w:rsidRPr="00FF7705">
        <w:rPr>
          <w:rFonts w:cstheme="minorHAnsi"/>
        </w:rPr>
        <w:t xml:space="preserve">Methods for Examining Homicide Trends across Space and Time.” </w:t>
      </w:r>
      <w:r w:rsidR="00872ED4" w:rsidRPr="00FF7705">
        <w:rPr>
          <w:rFonts w:cstheme="minorHAnsi"/>
          <w:bCs/>
        </w:rPr>
        <w:t>Annual</w:t>
      </w:r>
      <w:r w:rsidR="00872ED4" w:rsidRPr="00FF7705">
        <w:rPr>
          <w:rFonts w:cstheme="minorHAnsi"/>
        </w:rPr>
        <w:t xml:space="preserve"> meetings of the American Society of Criminology, Denver, CO, November, 2003.</w:t>
      </w:r>
    </w:p>
    <w:p w14:paraId="5E089EE8" w14:textId="77777777" w:rsidR="00872ED4" w:rsidRPr="00FF7705" w:rsidRDefault="00EF78D8" w:rsidP="00EF78D8">
      <w:pPr>
        <w:ind w:left="1440" w:hanging="1440"/>
        <w:rPr>
          <w:rFonts w:cstheme="minorHAnsi"/>
        </w:rPr>
      </w:pPr>
      <w:r w:rsidRPr="00FF7705">
        <w:rPr>
          <w:rFonts w:cstheme="minorHAnsi"/>
        </w:rPr>
        <w:t>2001</w:t>
      </w:r>
      <w:r w:rsidRPr="00FF7705">
        <w:rPr>
          <w:rFonts w:cstheme="minorHAnsi"/>
        </w:rPr>
        <w:tab/>
      </w:r>
      <w:r w:rsidR="00872ED4" w:rsidRPr="00FF7705">
        <w:rPr>
          <w:rFonts w:cstheme="minorHAnsi"/>
        </w:rPr>
        <w:t xml:space="preserve">Chavez, J. M. &amp; Widom, C. S. “The Influence of Race/Ethnicity on the Development of Negative Adult Consequences of Childhood Victimization: Violence, Depression, and Generalized Anxiety Disorder.” </w:t>
      </w:r>
      <w:r w:rsidR="00872ED4" w:rsidRPr="00FF7705">
        <w:rPr>
          <w:rFonts w:cstheme="minorHAnsi"/>
          <w:bCs/>
        </w:rPr>
        <w:t>Annual</w:t>
      </w:r>
      <w:r w:rsidR="00872ED4" w:rsidRPr="00FF7705">
        <w:rPr>
          <w:rFonts w:cstheme="minorHAnsi"/>
        </w:rPr>
        <w:t xml:space="preserve"> meetings of the American Society of Criminology, Atlanta, GA, November, 2001.</w:t>
      </w:r>
    </w:p>
    <w:p w14:paraId="0BC5009A" w14:textId="77777777" w:rsidR="00872ED4" w:rsidRPr="00FF7705" w:rsidRDefault="00EF78D8" w:rsidP="00EF78D8">
      <w:pPr>
        <w:ind w:left="1440" w:hanging="1440"/>
        <w:rPr>
          <w:rFonts w:cstheme="minorHAnsi"/>
        </w:rPr>
      </w:pPr>
      <w:r w:rsidRPr="00FF7705">
        <w:rPr>
          <w:rFonts w:cstheme="minorHAnsi"/>
        </w:rPr>
        <w:t>2000</w:t>
      </w:r>
      <w:r w:rsidRPr="00FF7705">
        <w:rPr>
          <w:rFonts w:cstheme="minorHAnsi"/>
        </w:rPr>
        <w:tab/>
      </w:r>
      <w:r w:rsidR="00872ED4" w:rsidRPr="00FF7705">
        <w:rPr>
          <w:rFonts w:cstheme="minorHAnsi"/>
        </w:rPr>
        <w:t xml:space="preserve">Chavez, J. M. &amp; Widom, C. S. “Race Differences in the Consequences of Childhood Victimization: Mental Health/Mental Illness and Violence.” </w:t>
      </w:r>
      <w:r w:rsidR="00872ED4" w:rsidRPr="00FF7705">
        <w:rPr>
          <w:rFonts w:cstheme="minorHAnsi"/>
          <w:bCs/>
        </w:rPr>
        <w:t xml:space="preserve">Annual </w:t>
      </w:r>
      <w:r w:rsidR="00872ED4" w:rsidRPr="00FF7705">
        <w:rPr>
          <w:rFonts w:cstheme="minorHAnsi"/>
        </w:rPr>
        <w:t>meetings of the American Society of Criminology, San Francisco, CA, November, 2000.</w:t>
      </w:r>
    </w:p>
    <w:p w14:paraId="1FB4D104" w14:textId="77777777" w:rsidR="00872ED4" w:rsidRPr="00FF7705" w:rsidRDefault="00EF78D8" w:rsidP="00EF78D8">
      <w:pPr>
        <w:ind w:left="1440" w:hanging="1440"/>
        <w:rPr>
          <w:rFonts w:cstheme="minorHAnsi"/>
        </w:rPr>
      </w:pPr>
      <w:r w:rsidRPr="00FF7705">
        <w:rPr>
          <w:rFonts w:cstheme="minorHAnsi"/>
        </w:rPr>
        <w:lastRenderedPageBreak/>
        <w:t>2000</w:t>
      </w:r>
      <w:r w:rsidRPr="00FF7705">
        <w:rPr>
          <w:rFonts w:cstheme="minorHAnsi"/>
        </w:rPr>
        <w:tab/>
      </w:r>
      <w:r w:rsidR="00872ED4" w:rsidRPr="00FF7705">
        <w:rPr>
          <w:rFonts w:cstheme="minorHAnsi"/>
        </w:rPr>
        <w:t xml:space="preserve">Schuck, A. M., &amp; Chavez, J. M. “Police Use of Force in a Western City, Considerations for Latino and African-American Communities.” </w:t>
      </w:r>
      <w:r w:rsidR="00872ED4" w:rsidRPr="00FF7705">
        <w:rPr>
          <w:rFonts w:cstheme="minorHAnsi"/>
          <w:bCs/>
        </w:rPr>
        <w:t>Annual</w:t>
      </w:r>
      <w:r w:rsidR="00872ED4" w:rsidRPr="00FF7705">
        <w:rPr>
          <w:rFonts w:cstheme="minorHAnsi"/>
        </w:rPr>
        <w:t xml:space="preserve"> meetings of the Academy of Criminal Justice Sciences, New Orleans, LA, March, 2000.</w:t>
      </w:r>
    </w:p>
    <w:p w14:paraId="76C33B59" w14:textId="77777777" w:rsidR="00872ED4" w:rsidRPr="00FF7705" w:rsidRDefault="00EF78D8" w:rsidP="00EF78D8">
      <w:pPr>
        <w:ind w:left="1440" w:hanging="1440"/>
        <w:rPr>
          <w:rFonts w:cstheme="minorHAnsi"/>
        </w:rPr>
      </w:pPr>
      <w:r w:rsidRPr="00FF7705">
        <w:rPr>
          <w:rFonts w:cstheme="minorHAnsi"/>
        </w:rPr>
        <w:t>1999</w:t>
      </w:r>
      <w:r w:rsidRPr="00FF7705">
        <w:rPr>
          <w:rFonts w:cstheme="minorHAnsi"/>
        </w:rPr>
        <w:tab/>
      </w:r>
      <w:r w:rsidR="00872ED4" w:rsidRPr="00FF7705">
        <w:rPr>
          <w:rFonts w:cstheme="minorHAnsi"/>
        </w:rPr>
        <w:t xml:space="preserve">Chavez, J. M., &amp; Widom, C. S. “An Examination of Race/Ethnicity Differences in the ‘Cycle of Violence’.” </w:t>
      </w:r>
      <w:r w:rsidR="00872ED4" w:rsidRPr="00FF7705">
        <w:rPr>
          <w:rFonts w:cstheme="minorHAnsi"/>
          <w:bCs/>
        </w:rPr>
        <w:t>Annual</w:t>
      </w:r>
      <w:r w:rsidR="00872ED4" w:rsidRPr="00FF7705">
        <w:rPr>
          <w:rFonts w:cstheme="minorHAnsi"/>
        </w:rPr>
        <w:t xml:space="preserve"> meetings of the American Society of Criminology, Toronto, ON, November, 1999.</w:t>
      </w:r>
    </w:p>
    <w:p w14:paraId="3AC8CEAD" w14:textId="77777777" w:rsidR="00872ED4" w:rsidRPr="00FF7705" w:rsidRDefault="00EF78D8" w:rsidP="00EF78D8">
      <w:pPr>
        <w:ind w:left="1440" w:hanging="1440"/>
        <w:rPr>
          <w:rFonts w:cstheme="minorHAnsi"/>
        </w:rPr>
      </w:pPr>
      <w:r w:rsidRPr="00FF7705">
        <w:rPr>
          <w:rFonts w:cstheme="minorHAnsi"/>
        </w:rPr>
        <w:t>1998</w:t>
      </w:r>
      <w:r w:rsidRPr="00FF7705">
        <w:rPr>
          <w:rFonts w:cstheme="minorHAnsi"/>
        </w:rPr>
        <w:tab/>
      </w:r>
      <w:r w:rsidR="00872ED4" w:rsidRPr="00FF7705">
        <w:rPr>
          <w:rFonts w:cstheme="minorHAnsi"/>
        </w:rPr>
        <w:t xml:space="preserve">Chavez, J. M. &amp; Widom, C. S. “Family Stability and Change in the Development of Crime and Delinquency in Abused and Neglected Children.” </w:t>
      </w:r>
      <w:r w:rsidR="00872ED4" w:rsidRPr="00FF7705">
        <w:rPr>
          <w:rFonts w:cstheme="minorHAnsi"/>
          <w:bCs/>
        </w:rPr>
        <w:t>Annual</w:t>
      </w:r>
      <w:r w:rsidR="00872ED4" w:rsidRPr="00FF7705">
        <w:rPr>
          <w:rFonts w:cstheme="minorHAnsi"/>
        </w:rPr>
        <w:t xml:space="preserve"> meeting of the American Society of Criminology, Washington, D. C., November, 1998.</w:t>
      </w:r>
    </w:p>
    <w:p w14:paraId="44AD9ABD" w14:textId="77777777" w:rsidR="00872ED4" w:rsidRPr="00FF7705" w:rsidRDefault="00EF78D8" w:rsidP="00EF78D8">
      <w:pPr>
        <w:ind w:left="1440" w:hanging="1440"/>
        <w:rPr>
          <w:rFonts w:cstheme="minorHAnsi"/>
        </w:rPr>
      </w:pPr>
      <w:r w:rsidRPr="00FF7705">
        <w:rPr>
          <w:rFonts w:cstheme="minorHAnsi"/>
        </w:rPr>
        <w:t>1997</w:t>
      </w:r>
      <w:r w:rsidRPr="00FF7705">
        <w:rPr>
          <w:rFonts w:cstheme="minorHAnsi"/>
        </w:rPr>
        <w:tab/>
      </w:r>
      <w:r w:rsidR="00872ED4" w:rsidRPr="00FF7705">
        <w:rPr>
          <w:rFonts w:cstheme="minorHAnsi"/>
        </w:rPr>
        <w:t>Chavez, J. M., &amp; Widom, C. S. “Childhood Victimization, Stressful Life Events, and Coping Strategies as</w:t>
      </w:r>
      <w:r w:rsidRPr="00FF7705">
        <w:rPr>
          <w:rFonts w:cstheme="minorHAnsi"/>
        </w:rPr>
        <w:t xml:space="preserve"> </w:t>
      </w:r>
      <w:r w:rsidR="00872ED4" w:rsidRPr="00FF7705">
        <w:rPr>
          <w:rFonts w:cstheme="minorHAnsi"/>
        </w:rPr>
        <w:t xml:space="preserve">Predictors of Substance Abuse and Violence.” </w:t>
      </w:r>
      <w:r w:rsidR="00872ED4" w:rsidRPr="00FF7705">
        <w:rPr>
          <w:rFonts w:cstheme="minorHAnsi"/>
          <w:bCs/>
        </w:rPr>
        <w:t>Annual</w:t>
      </w:r>
      <w:r w:rsidR="00872ED4" w:rsidRPr="00FF7705">
        <w:rPr>
          <w:rFonts w:cstheme="minorHAnsi"/>
        </w:rPr>
        <w:t xml:space="preserve"> meetings of the American Society of Criminology, San Diego, CA, November, 1997.</w:t>
      </w:r>
    </w:p>
    <w:p w14:paraId="531620F9" w14:textId="77777777" w:rsidR="00872ED4" w:rsidRPr="00FF7705" w:rsidRDefault="00EF78D8" w:rsidP="00EF78D8">
      <w:pPr>
        <w:ind w:left="1440" w:hanging="1440"/>
        <w:rPr>
          <w:rFonts w:cstheme="minorHAnsi"/>
        </w:rPr>
      </w:pPr>
      <w:r w:rsidRPr="00FF7705">
        <w:rPr>
          <w:rFonts w:cstheme="minorHAnsi"/>
        </w:rPr>
        <w:t>1995</w:t>
      </w:r>
      <w:r w:rsidRPr="00FF7705">
        <w:rPr>
          <w:rFonts w:cstheme="minorHAnsi"/>
        </w:rPr>
        <w:tab/>
      </w:r>
      <w:r w:rsidR="00872ED4" w:rsidRPr="00FF7705">
        <w:rPr>
          <w:rFonts w:cstheme="minorHAnsi"/>
        </w:rPr>
        <w:t xml:space="preserve">Leone, M. C., Kinkade, P., &amp; Chavez, J. M. “Three strikes: Commitment to Tough Law Legislation.” </w:t>
      </w:r>
      <w:r w:rsidR="00872ED4" w:rsidRPr="00FF7705">
        <w:rPr>
          <w:rFonts w:cstheme="minorHAnsi"/>
          <w:bCs/>
        </w:rPr>
        <w:t>Annual</w:t>
      </w:r>
      <w:r w:rsidR="00872ED4" w:rsidRPr="00FF7705">
        <w:rPr>
          <w:rFonts w:cstheme="minorHAnsi"/>
        </w:rPr>
        <w:t xml:space="preserve"> meetings of the Western Society of Criminology, Berkeley, CA, February, 1995.</w:t>
      </w:r>
    </w:p>
    <w:p w14:paraId="12FBC1E8" w14:textId="77777777" w:rsidR="00EF78D8" w:rsidRPr="00FF7705" w:rsidRDefault="00EF78D8" w:rsidP="00EF78D8">
      <w:pPr>
        <w:rPr>
          <w:rFonts w:cstheme="minorHAnsi"/>
          <w:b/>
          <w:i/>
        </w:rPr>
      </w:pPr>
      <w:r w:rsidRPr="00FF7705">
        <w:rPr>
          <w:rFonts w:cstheme="minorHAnsi"/>
          <w:b/>
          <w:i/>
        </w:rPr>
        <w:t>Poster Presentations</w:t>
      </w:r>
    </w:p>
    <w:p w14:paraId="12CBFAAA" w14:textId="127A60DD" w:rsidR="00502128" w:rsidRDefault="00502128" w:rsidP="00EF78D8">
      <w:pPr>
        <w:ind w:left="1440" w:hanging="1440"/>
        <w:rPr>
          <w:rFonts w:cstheme="minorHAnsi"/>
        </w:rPr>
      </w:pPr>
      <w:r>
        <w:rPr>
          <w:rFonts w:cstheme="minorHAnsi"/>
        </w:rPr>
        <w:t>2018</w:t>
      </w:r>
      <w:r>
        <w:rPr>
          <w:rFonts w:cstheme="minorHAnsi"/>
        </w:rPr>
        <w:tab/>
      </w:r>
      <w:r w:rsidRPr="00FF7705">
        <w:rPr>
          <w:rFonts w:cstheme="minorHAnsi"/>
        </w:rPr>
        <w:t>Baumgardner, M.* &amp; Chavez, J. M. “</w:t>
      </w:r>
      <w:r w:rsidR="008C3FDA">
        <w:rPr>
          <w:rFonts w:cstheme="minorHAnsi"/>
        </w:rPr>
        <w:t>Immigrant Generation and Offender: Gender Differences over the Life Course</w:t>
      </w:r>
      <w:r w:rsidRPr="00FF7705">
        <w:rPr>
          <w:rFonts w:cstheme="minorHAnsi"/>
        </w:rPr>
        <w:t xml:space="preserve">.” Annual meetings of the American Society of Criminology, </w:t>
      </w:r>
      <w:r>
        <w:rPr>
          <w:rFonts w:cstheme="minorHAnsi"/>
        </w:rPr>
        <w:t>Atlanta, GA</w:t>
      </w:r>
      <w:r w:rsidRPr="00FF7705">
        <w:rPr>
          <w:rFonts w:cstheme="minorHAnsi"/>
        </w:rPr>
        <w:t>, November</w:t>
      </w:r>
      <w:r w:rsidR="008C3FDA">
        <w:rPr>
          <w:rFonts w:cstheme="minorHAnsi"/>
        </w:rPr>
        <w:t>,</w:t>
      </w:r>
      <w:r w:rsidRPr="00FF7705">
        <w:rPr>
          <w:rFonts w:cstheme="minorHAnsi"/>
        </w:rPr>
        <w:t xml:space="preserve"> 201</w:t>
      </w:r>
      <w:r>
        <w:rPr>
          <w:rFonts w:cstheme="minorHAnsi"/>
        </w:rPr>
        <w:t>8</w:t>
      </w:r>
      <w:r w:rsidRPr="00FF7705">
        <w:rPr>
          <w:rFonts w:cstheme="minorHAnsi"/>
        </w:rPr>
        <w:t>.</w:t>
      </w:r>
    </w:p>
    <w:p w14:paraId="5F4AA5C4" w14:textId="6EAA26DD" w:rsidR="00EF78D8" w:rsidRPr="00FF7705" w:rsidRDefault="00EF78D8" w:rsidP="00EF78D8">
      <w:pPr>
        <w:ind w:left="1440" w:hanging="1440"/>
        <w:rPr>
          <w:rFonts w:cstheme="minorHAnsi"/>
        </w:rPr>
      </w:pPr>
      <w:r w:rsidRPr="00FF7705">
        <w:rPr>
          <w:rFonts w:cstheme="minorHAnsi"/>
        </w:rPr>
        <w:t>2016</w:t>
      </w:r>
      <w:r w:rsidRPr="00FF7705">
        <w:rPr>
          <w:rFonts w:cstheme="minorHAnsi"/>
        </w:rPr>
        <w:tab/>
        <w:t>Baumgardner, M.* &amp; Chavez, J. M. “Examining Immigrants’ Educational Factors and their Risk for Criminal Justice Contact and Victimization.” Annual meetings of the American Society of Criminology, New Orleans, LA, November</w:t>
      </w:r>
      <w:r w:rsidR="008C3FDA">
        <w:rPr>
          <w:rFonts w:cstheme="minorHAnsi"/>
        </w:rPr>
        <w:t>,</w:t>
      </w:r>
      <w:r w:rsidRPr="00FF7705">
        <w:rPr>
          <w:rFonts w:cstheme="minorHAnsi"/>
        </w:rPr>
        <w:t xml:space="preserve"> 2016.</w:t>
      </w:r>
    </w:p>
    <w:p w14:paraId="4DC62ACA" w14:textId="77777777" w:rsidR="00EF78D8" w:rsidRPr="00FF7705" w:rsidRDefault="00EF78D8" w:rsidP="00EF78D8">
      <w:pPr>
        <w:ind w:left="1440" w:hanging="1440"/>
        <w:rPr>
          <w:rFonts w:cstheme="minorHAnsi"/>
        </w:rPr>
      </w:pPr>
      <w:r w:rsidRPr="00FF7705">
        <w:rPr>
          <w:rFonts w:cstheme="minorHAnsi"/>
        </w:rPr>
        <w:t>2015</w:t>
      </w:r>
      <w:r w:rsidRPr="00FF7705">
        <w:rPr>
          <w:rFonts w:cstheme="minorHAnsi"/>
        </w:rPr>
        <w:tab/>
        <w:t>Krieg, A. G.,* Swisher, R. R., Kuhl, D. C., &amp; Chavez, J. M. “Preferences Constrained: Racial and Ethnic Variations in Parents’ Neighborhood Choice Considerations.” Annual meetings of the Population Association of America, San Diego, CA, May, 2015.</w:t>
      </w:r>
    </w:p>
    <w:p w14:paraId="46647860" w14:textId="77777777" w:rsidR="00EF78D8" w:rsidRPr="00FF7705" w:rsidRDefault="00EF78D8" w:rsidP="00EF78D8">
      <w:pPr>
        <w:ind w:left="1440" w:hanging="1440"/>
        <w:rPr>
          <w:rFonts w:cstheme="minorHAnsi"/>
          <w:bCs/>
        </w:rPr>
      </w:pPr>
      <w:r w:rsidRPr="00FF7705">
        <w:rPr>
          <w:rFonts w:cstheme="minorHAnsi"/>
          <w:bCs/>
        </w:rPr>
        <w:t>2014</w:t>
      </w:r>
      <w:r w:rsidRPr="00FF7705">
        <w:rPr>
          <w:rFonts w:cstheme="minorHAnsi"/>
          <w:bCs/>
        </w:rPr>
        <w:tab/>
        <w:t>Eliasson-Nannini, J.* &amp; Chavez, J. M. “Within-individual Differences in Offending from Adolescence to Young Adulthood: A Modified Theoretical Approach to Understanding Academic Achievement and Delinquency.” Annual meetings of the American Society of Criminology, San Francisco, CA, November, 2014.</w:t>
      </w:r>
    </w:p>
    <w:p w14:paraId="176AD16C" w14:textId="77777777" w:rsidR="00EF78D8" w:rsidRPr="00FF7705" w:rsidRDefault="00EF78D8" w:rsidP="00EF78D8">
      <w:pPr>
        <w:ind w:left="1440" w:hanging="1440"/>
        <w:rPr>
          <w:rFonts w:cstheme="minorHAnsi"/>
          <w:bCs/>
        </w:rPr>
      </w:pPr>
      <w:r w:rsidRPr="00FF7705">
        <w:rPr>
          <w:rFonts w:cstheme="minorHAnsi"/>
          <w:bCs/>
        </w:rPr>
        <w:t>2011</w:t>
      </w:r>
      <w:r w:rsidRPr="00FF7705">
        <w:rPr>
          <w:rFonts w:cstheme="minorHAnsi"/>
          <w:bCs/>
        </w:rPr>
        <w:tab/>
        <w:t>Warner, T. D.*, Swisher, R., Chavez, J. M., &amp; Kuhl, D. “Beyond a Variable Centered Approach to Place: Identifying and Assessing Neighborhood Typologies.” Annual meetings of the American Sociological Association, San Francisco, CA, August, 2011.</w:t>
      </w:r>
    </w:p>
    <w:p w14:paraId="77F0C7D7" w14:textId="77777777" w:rsidR="00EF78D8" w:rsidRPr="00FF7705" w:rsidRDefault="00EF78D8" w:rsidP="00EF78D8">
      <w:pPr>
        <w:ind w:left="1440" w:hanging="1440"/>
        <w:rPr>
          <w:rFonts w:cstheme="minorHAnsi"/>
        </w:rPr>
      </w:pPr>
      <w:r w:rsidRPr="00FF7705">
        <w:rPr>
          <w:rFonts w:cstheme="minorHAnsi"/>
        </w:rPr>
        <w:lastRenderedPageBreak/>
        <w:t>2009</w:t>
      </w:r>
      <w:r w:rsidRPr="00FF7705">
        <w:rPr>
          <w:rFonts w:cstheme="minorHAnsi"/>
        </w:rPr>
        <w:tab/>
        <w:t>Swisher, R., Kuhl, D., &amp; Chavez, J. M. “Neighborhood Attainment in the Transition to Young Adulthood: Evidence from Add health.” Annual meetings of the Population Association of American, Detroit, MI, April, 2009.</w:t>
      </w:r>
    </w:p>
    <w:p w14:paraId="6B2F785E" w14:textId="77777777" w:rsidR="00EF78D8" w:rsidRPr="00FF7705" w:rsidRDefault="00EF78D8" w:rsidP="00EF78D8">
      <w:pPr>
        <w:pStyle w:val="Heading1"/>
        <w:ind w:left="1440" w:hanging="1440"/>
        <w:rPr>
          <w:rFonts w:asciiTheme="minorHAnsi" w:hAnsiTheme="minorHAnsi" w:cstheme="minorHAnsi"/>
          <w:b/>
          <w:color w:val="auto"/>
          <w:sz w:val="22"/>
          <w:szCs w:val="22"/>
        </w:rPr>
      </w:pPr>
      <w:r w:rsidRPr="00FF7705">
        <w:rPr>
          <w:rFonts w:asciiTheme="minorHAnsi" w:hAnsiTheme="minorHAnsi" w:cstheme="minorHAnsi"/>
          <w:color w:val="auto"/>
          <w:sz w:val="22"/>
          <w:szCs w:val="22"/>
        </w:rPr>
        <w:t>2004</w:t>
      </w:r>
      <w:r w:rsidRPr="00FF7705">
        <w:rPr>
          <w:rFonts w:asciiTheme="minorHAnsi" w:hAnsiTheme="minorHAnsi" w:cstheme="minorHAnsi"/>
          <w:color w:val="auto"/>
          <w:sz w:val="22"/>
          <w:szCs w:val="22"/>
        </w:rPr>
        <w:tab/>
        <w:t>Chavez, J. M., Eastman, S. E., &amp; Baxi, H. “Risk Factors for Recidivism Among a High-Risk Delinquent Population” Annual meetings of the American Society of Criminology, Nashville, TN, November, 2004.</w:t>
      </w:r>
    </w:p>
    <w:p w14:paraId="17299255" w14:textId="77777777" w:rsidR="00EF78D8" w:rsidRPr="00FF7705" w:rsidRDefault="00EF78D8" w:rsidP="00EF78D8">
      <w:pPr>
        <w:ind w:left="1440" w:hanging="1440"/>
        <w:rPr>
          <w:rFonts w:cstheme="minorHAnsi"/>
        </w:rPr>
      </w:pPr>
    </w:p>
    <w:p w14:paraId="30DF74D0" w14:textId="77777777" w:rsidR="001E14CB" w:rsidRPr="00FF7705" w:rsidRDefault="001E14CB" w:rsidP="00EF78D8">
      <w:pPr>
        <w:ind w:left="1440" w:hanging="1440"/>
        <w:rPr>
          <w:rFonts w:cstheme="minorHAnsi"/>
          <w:b/>
        </w:rPr>
      </w:pPr>
      <w:r w:rsidRPr="00FF7705">
        <w:rPr>
          <w:rFonts w:cstheme="minorHAnsi"/>
          <w:b/>
        </w:rPr>
        <w:t>Professional Organizations</w:t>
      </w:r>
    </w:p>
    <w:p w14:paraId="0791104E" w14:textId="77777777" w:rsidR="001E14CB" w:rsidRPr="00FF7705" w:rsidRDefault="001E14CB" w:rsidP="001E14CB">
      <w:pPr>
        <w:rPr>
          <w:rFonts w:cstheme="minorHAnsi"/>
          <w:b/>
          <w:i/>
        </w:rPr>
      </w:pPr>
      <w:r w:rsidRPr="00FF7705">
        <w:rPr>
          <w:rFonts w:cstheme="minorHAnsi"/>
          <w:b/>
          <w:i/>
        </w:rPr>
        <w:t>Membership in Professional Organizations</w:t>
      </w:r>
    </w:p>
    <w:p w14:paraId="632B316A" w14:textId="77777777" w:rsidR="001E14CB" w:rsidRPr="00FF7705" w:rsidRDefault="001E14CB" w:rsidP="003763BE">
      <w:pPr>
        <w:spacing w:after="0" w:line="240" w:lineRule="auto"/>
        <w:rPr>
          <w:rFonts w:cstheme="minorHAnsi"/>
        </w:rPr>
      </w:pPr>
      <w:r w:rsidRPr="00FF7705">
        <w:rPr>
          <w:rFonts w:cstheme="minorHAnsi"/>
        </w:rPr>
        <w:t>Academy of Criminal Justice Sciences</w:t>
      </w:r>
    </w:p>
    <w:p w14:paraId="0B138860" w14:textId="77777777" w:rsidR="001E14CB" w:rsidRPr="00FF7705" w:rsidRDefault="001E14CB" w:rsidP="003763BE">
      <w:pPr>
        <w:spacing w:after="0" w:line="240" w:lineRule="auto"/>
        <w:rPr>
          <w:rFonts w:cstheme="minorHAnsi"/>
        </w:rPr>
      </w:pPr>
      <w:r w:rsidRPr="00FF7705">
        <w:rPr>
          <w:rFonts w:cstheme="minorHAnsi"/>
        </w:rPr>
        <w:t>American Society of Criminology</w:t>
      </w:r>
    </w:p>
    <w:p w14:paraId="07638EB0" w14:textId="77777777" w:rsidR="001E14CB" w:rsidRPr="00FF7705" w:rsidRDefault="001E14CB" w:rsidP="003763BE">
      <w:pPr>
        <w:spacing w:after="0" w:line="240" w:lineRule="auto"/>
        <w:rPr>
          <w:rFonts w:cstheme="minorHAnsi"/>
        </w:rPr>
      </w:pPr>
      <w:r w:rsidRPr="00FF7705">
        <w:rPr>
          <w:rFonts w:cstheme="minorHAnsi"/>
        </w:rPr>
        <w:t>American Sociological Association</w:t>
      </w:r>
    </w:p>
    <w:p w14:paraId="1165B82D" w14:textId="77777777" w:rsidR="001E14CB" w:rsidRPr="00FF7705" w:rsidRDefault="001E14CB" w:rsidP="001E14CB">
      <w:pPr>
        <w:rPr>
          <w:rFonts w:cstheme="minorHAnsi"/>
        </w:rPr>
      </w:pPr>
    </w:p>
    <w:p w14:paraId="06575FB5" w14:textId="77777777" w:rsidR="001E14CB" w:rsidRPr="00FF7705" w:rsidRDefault="001E14CB" w:rsidP="00EF78D8">
      <w:pPr>
        <w:ind w:left="1440" w:hanging="1440"/>
        <w:rPr>
          <w:rFonts w:cstheme="minorHAnsi"/>
          <w:b/>
        </w:rPr>
      </w:pPr>
      <w:r w:rsidRPr="00FF7705">
        <w:rPr>
          <w:rFonts w:cstheme="minorHAnsi"/>
          <w:b/>
        </w:rPr>
        <w:t>Publications/Creative Works in Preparation</w:t>
      </w:r>
    </w:p>
    <w:p w14:paraId="60FF4F8F" w14:textId="27039B7E" w:rsidR="001E14CB" w:rsidRDefault="001E14CB" w:rsidP="001E14CB">
      <w:pPr>
        <w:rPr>
          <w:rFonts w:cstheme="minorHAnsi"/>
          <w:b/>
          <w:i/>
        </w:rPr>
      </w:pPr>
      <w:r w:rsidRPr="00FF7705">
        <w:rPr>
          <w:rFonts w:cstheme="minorHAnsi"/>
          <w:b/>
          <w:i/>
        </w:rPr>
        <w:t xml:space="preserve">Manuscripts </w:t>
      </w:r>
      <w:r w:rsidR="000F2D31">
        <w:rPr>
          <w:rFonts w:cstheme="minorHAnsi"/>
          <w:b/>
          <w:i/>
        </w:rPr>
        <w:t>i</w:t>
      </w:r>
      <w:r w:rsidR="00AD6F2F">
        <w:rPr>
          <w:rFonts w:cstheme="minorHAnsi"/>
          <w:b/>
          <w:i/>
        </w:rPr>
        <w:t>n Press</w:t>
      </w:r>
      <w:r w:rsidRPr="00FF7705">
        <w:rPr>
          <w:rFonts w:cstheme="minorHAnsi"/>
          <w:b/>
          <w:i/>
        </w:rPr>
        <w:t xml:space="preserve"> </w:t>
      </w:r>
    </w:p>
    <w:p w14:paraId="5DA7500F" w14:textId="77777777" w:rsidR="00C25610" w:rsidRPr="00FF7705" w:rsidRDefault="00C25610" w:rsidP="00C25610">
      <w:pPr>
        <w:pStyle w:val="NoSpacing"/>
        <w:ind w:left="1440"/>
        <w:rPr>
          <w:rFonts w:cstheme="minorHAnsi"/>
          <w:b/>
          <w:bCs/>
        </w:rPr>
      </w:pPr>
      <w:r w:rsidRPr="00AD6F2F">
        <w:rPr>
          <w:rFonts w:cstheme="minorHAnsi"/>
          <w:bCs/>
        </w:rPr>
        <w:t xml:space="preserve">Chavez, J. </w:t>
      </w:r>
      <w:r>
        <w:rPr>
          <w:rFonts w:cstheme="minorHAnsi"/>
          <w:bCs/>
        </w:rPr>
        <w:t>M., &amp; Rocheleau, G. (In Press</w:t>
      </w:r>
      <w:r w:rsidRPr="00AD6F2F">
        <w:rPr>
          <w:rFonts w:cstheme="minorHAnsi"/>
          <w:bCs/>
        </w:rPr>
        <w:t xml:space="preserve"> – Race &amp; Justice) “Formal Labeling, Deviant Peers, and Race/Ethnicity: An Examination of Racial and Ethnic Differences in the Process of Secondary Deviance.”</w:t>
      </w:r>
      <w:r w:rsidRPr="00FF7705">
        <w:rPr>
          <w:rFonts w:cstheme="minorHAnsi"/>
          <w:bCs/>
        </w:rPr>
        <w:t xml:space="preserve"> </w:t>
      </w:r>
    </w:p>
    <w:p w14:paraId="1DF961C0" w14:textId="77777777" w:rsidR="00C25610" w:rsidRDefault="00C25610" w:rsidP="00AD6F2F">
      <w:pPr>
        <w:rPr>
          <w:rFonts w:cstheme="minorHAnsi"/>
          <w:b/>
          <w:i/>
        </w:rPr>
      </w:pPr>
    </w:p>
    <w:p w14:paraId="2B709207" w14:textId="3BF0BFC3" w:rsidR="00AD6F2F" w:rsidRDefault="000F2D31" w:rsidP="00AD6F2F">
      <w:pPr>
        <w:rPr>
          <w:rFonts w:cstheme="minorHAnsi"/>
          <w:b/>
          <w:i/>
        </w:rPr>
      </w:pPr>
      <w:r>
        <w:rPr>
          <w:rFonts w:cstheme="minorHAnsi"/>
          <w:b/>
          <w:i/>
        </w:rPr>
        <w:t>Manuscripts u</w:t>
      </w:r>
      <w:r w:rsidR="00AD6F2F" w:rsidRPr="00FF7705">
        <w:rPr>
          <w:rFonts w:cstheme="minorHAnsi"/>
          <w:b/>
          <w:i/>
        </w:rPr>
        <w:t xml:space="preserve">nder Review </w:t>
      </w:r>
    </w:p>
    <w:p w14:paraId="189EDAF5" w14:textId="77777777" w:rsidR="001E14CB" w:rsidRPr="00FF7705" w:rsidRDefault="001E14CB" w:rsidP="001E14CB">
      <w:pPr>
        <w:ind w:left="1440"/>
        <w:rPr>
          <w:rFonts w:cstheme="minorHAnsi"/>
        </w:rPr>
      </w:pPr>
      <w:r w:rsidRPr="00FF7705">
        <w:rPr>
          <w:rFonts w:cstheme="minorHAnsi"/>
        </w:rPr>
        <w:t>Chavez, J. M., Kuhl, D., &amp; Swisher, R. “Residence in Immigrant Enclaves and Violence: Immigrant Generations in the Transition to Young Adulthood.” (Revise &amp; Resubmit – Social Science Research)</w:t>
      </w:r>
    </w:p>
    <w:p w14:paraId="21429643" w14:textId="77777777" w:rsidR="001E14CB" w:rsidRPr="00FF7705" w:rsidRDefault="001E14CB" w:rsidP="001E14CB">
      <w:pPr>
        <w:ind w:left="1440"/>
        <w:rPr>
          <w:rFonts w:cstheme="minorHAnsi"/>
        </w:rPr>
      </w:pPr>
      <w:r w:rsidRPr="00FF7705">
        <w:rPr>
          <w:rFonts w:cstheme="minorHAnsi"/>
        </w:rPr>
        <w:t>Chavez, J. M., Viramontez Anguiano, R. P., Englebrecht, C. M. “Expanding Immigration Enforcement: The Impact of State and Local Immigration Policy on Immigrant Attitudes Toward the Police.” (Revise &amp; Resubmit – Race &amp; Justice)</w:t>
      </w:r>
    </w:p>
    <w:p w14:paraId="128B5718" w14:textId="77777777" w:rsidR="001E14CB" w:rsidRPr="00FF7705" w:rsidRDefault="001E14CB" w:rsidP="001E14CB">
      <w:pPr>
        <w:pStyle w:val="NormalWeb"/>
        <w:ind w:left="1440"/>
        <w:rPr>
          <w:rFonts w:asciiTheme="minorHAnsi" w:hAnsiTheme="minorHAnsi" w:cstheme="minorHAnsi"/>
          <w:sz w:val="22"/>
          <w:szCs w:val="22"/>
        </w:rPr>
      </w:pPr>
      <w:r w:rsidRPr="00FF7705">
        <w:rPr>
          <w:rFonts w:asciiTheme="minorHAnsi" w:hAnsiTheme="minorHAnsi" w:cstheme="minorHAnsi"/>
          <w:sz w:val="22"/>
          <w:szCs w:val="22"/>
        </w:rPr>
        <w:t>Krieg, A. G.,* Swisher, R., Kuhl, D., &amp; Chavez, J. M. “Preferences Constrained: Racial and Ethnic Variations in Parents’ Neighborhood Choice Considerations.” (Revise &amp; Resubmit – City &amp; Community)</w:t>
      </w:r>
    </w:p>
    <w:p w14:paraId="0698E387" w14:textId="77777777" w:rsidR="001E14CB" w:rsidRPr="00FF7705" w:rsidRDefault="001E14CB" w:rsidP="001E14CB">
      <w:pPr>
        <w:pStyle w:val="NormalWeb"/>
        <w:rPr>
          <w:rFonts w:asciiTheme="minorHAnsi" w:hAnsiTheme="minorHAnsi" w:cstheme="minorHAnsi"/>
          <w:sz w:val="22"/>
          <w:szCs w:val="22"/>
        </w:rPr>
      </w:pPr>
    </w:p>
    <w:p w14:paraId="325D612D" w14:textId="77777777" w:rsidR="001E14CB" w:rsidRPr="00FF7705" w:rsidRDefault="001E14CB" w:rsidP="001E14CB">
      <w:pPr>
        <w:pStyle w:val="NormalWeb"/>
        <w:ind w:left="1440"/>
        <w:rPr>
          <w:rFonts w:asciiTheme="minorHAnsi" w:hAnsiTheme="minorHAnsi" w:cstheme="minorHAnsi"/>
          <w:sz w:val="22"/>
          <w:szCs w:val="22"/>
        </w:rPr>
      </w:pPr>
      <w:r w:rsidRPr="00FF7705">
        <w:rPr>
          <w:rFonts w:asciiTheme="minorHAnsi" w:hAnsiTheme="minorHAnsi" w:cstheme="minorHAnsi"/>
          <w:sz w:val="22"/>
          <w:szCs w:val="22"/>
        </w:rPr>
        <w:t>Kuhl, D., Ziegler, J.*, Chavez, J. M., Swisher, R. “A Gendered Look at Neighborhood Poverty, Residential Mobility, and Violent Victimization.” (Under Review)</w:t>
      </w:r>
    </w:p>
    <w:p w14:paraId="4365B87D" w14:textId="77777777" w:rsidR="001E14CB" w:rsidRPr="00FF7705" w:rsidRDefault="001E14CB" w:rsidP="001E14CB">
      <w:pPr>
        <w:pStyle w:val="NormalWeb"/>
        <w:ind w:left="1440"/>
        <w:rPr>
          <w:rFonts w:asciiTheme="minorHAnsi" w:hAnsiTheme="minorHAnsi" w:cstheme="minorHAnsi"/>
          <w:sz w:val="22"/>
          <w:szCs w:val="22"/>
        </w:rPr>
      </w:pPr>
    </w:p>
    <w:p w14:paraId="306375A4" w14:textId="77777777" w:rsidR="001E14CB" w:rsidRPr="00FF7705" w:rsidRDefault="001E14CB" w:rsidP="001E14CB">
      <w:pPr>
        <w:ind w:left="1440"/>
        <w:rPr>
          <w:rFonts w:cstheme="minorHAnsi"/>
        </w:rPr>
      </w:pPr>
      <w:r w:rsidRPr="00FF7705">
        <w:rPr>
          <w:rFonts w:cstheme="minorHAnsi"/>
        </w:rPr>
        <w:t>Nannini-Eliasson, J.*, &amp; Chavez, J. M., “Re-Introducing the Frustration into Status Frustration Theory.” (Under Review)</w:t>
      </w:r>
    </w:p>
    <w:p w14:paraId="72A4F36F" w14:textId="445E2819" w:rsidR="001E14CB" w:rsidRPr="00FF7705" w:rsidRDefault="001E14CB" w:rsidP="001E14CB">
      <w:pPr>
        <w:ind w:left="1440"/>
        <w:rPr>
          <w:rFonts w:cstheme="minorHAnsi"/>
        </w:rPr>
      </w:pPr>
      <w:r w:rsidRPr="00FF7705">
        <w:rPr>
          <w:rFonts w:cstheme="minorHAnsi"/>
        </w:rPr>
        <w:lastRenderedPageBreak/>
        <w:t>Swisher, R., Kuhl, D., Chavez, J. M. “Racial and Ethnic Inequalities in Trajectories of Neighborhood Poverty and Neighborhood College - Educated from Adolescence to Early Adulthood” (Under</w:t>
      </w:r>
      <w:r w:rsidR="00502128">
        <w:rPr>
          <w:rFonts w:cstheme="minorHAnsi"/>
        </w:rPr>
        <w:t xml:space="preserve"> </w:t>
      </w:r>
      <w:r w:rsidRPr="00FF7705">
        <w:rPr>
          <w:rFonts w:cstheme="minorHAnsi"/>
        </w:rPr>
        <w:t>Review)</w:t>
      </w:r>
    </w:p>
    <w:p w14:paraId="3D1BE7E1" w14:textId="77777777" w:rsidR="001E14CB" w:rsidRPr="00FF7705" w:rsidRDefault="001E14CB" w:rsidP="001E14CB">
      <w:pPr>
        <w:ind w:left="1440"/>
        <w:rPr>
          <w:rFonts w:cstheme="minorHAnsi"/>
        </w:rPr>
      </w:pPr>
      <w:r w:rsidRPr="00FF7705">
        <w:rPr>
          <w:rFonts w:cstheme="minorHAnsi"/>
        </w:rPr>
        <w:t>Williams, S.*, Swisher, R., Chavez, J. M., &amp; Kuhl, D. “'Moving to Heterogeneity: Sources of Individual Mobility to Integrated Neighborhoods for Whites, Blacks, and Hispanics.” (Under Review)</w:t>
      </w:r>
    </w:p>
    <w:p w14:paraId="729B74A2" w14:textId="77777777" w:rsidR="001E14CB" w:rsidRPr="00FF7705" w:rsidRDefault="001E14CB" w:rsidP="001E14CB">
      <w:pPr>
        <w:rPr>
          <w:rFonts w:cstheme="minorHAnsi"/>
          <w:b/>
          <w:i/>
        </w:rPr>
      </w:pPr>
      <w:r w:rsidRPr="00FF7705">
        <w:rPr>
          <w:rFonts w:cstheme="minorHAnsi"/>
          <w:b/>
          <w:i/>
        </w:rPr>
        <w:t>Manuscripts in Progress</w:t>
      </w:r>
    </w:p>
    <w:p w14:paraId="50D65925" w14:textId="77777777" w:rsidR="001E14CB" w:rsidRPr="00FF7705" w:rsidRDefault="001E14CB" w:rsidP="001E14CB">
      <w:pPr>
        <w:ind w:left="1440"/>
        <w:rPr>
          <w:rFonts w:cstheme="minorHAnsi"/>
        </w:rPr>
      </w:pPr>
      <w:r w:rsidRPr="00FF7705">
        <w:rPr>
          <w:rFonts w:cstheme="minorHAnsi"/>
        </w:rPr>
        <w:t>Baumgarder, M.*, &amp; Chavez, J. M. “Examining Immigrants’ Educational Factors and their Risk for Criminal Justice Contact and Victimization.” (In Progress)</w:t>
      </w:r>
    </w:p>
    <w:p w14:paraId="4A26C8AB" w14:textId="77777777" w:rsidR="001E14CB" w:rsidRPr="00FF7705" w:rsidRDefault="001E14CB" w:rsidP="001E14CB">
      <w:pPr>
        <w:ind w:left="720" w:firstLine="720"/>
        <w:rPr>
          <w:rFonts w:cstheme="minorHAnsi"/>
          <w:bCs/>
        </w:rPr>
      </w:pPr>
      <w:r w:rsidRPr="00FF7705">
        <w:rPr>
          <w:rFonts w:cstheme="minorHAnsi"/>
        </w:rPr>
        <w:t xml:space="preserve">Chavez, J. M. “Immigration, Social Capital, and Violent Delinquency.” </w:t>
      </w:r>
      <w:r w:rsidRPr="00FF7705">
        <w:rPr>
          <w:rFonts w:cstheme="minorHAnsi"/>
          <w:bCs/>
        </w:rPr>
        <w:t>(In Progress)</w:t>
      </w:r>
    </w:p>
    <w:p w14:paraId="4CED14FF" w14:textId="77777777" w:rsidR="001E14CB" w:rsidRPr="00FF7705" w:rsidRDefault="001E14CB" w:rsidP="001E14CB">
      <w:pPr>
        <w:ind w:left="1440"/>
        <w:rPr>
          <w:rFonts w:cstheme="minorHAnsi"/>
        </w:rPr>
      </w:pPr>
      <w:r w:rsidRPr="00FF7705">
        <w:rPr>
          <w:rFonts w:cstheme="minorHAnsi"/>
        </w:rPr>
        <w:t xml:space="preserve">Chavez, J. M., Englebrecht, C. M., Viramontez-Anguiano, R. P., &amp; Eliason-Nannini, J.* “The Latino Paradox: Immigration, Educational Attainment, and Offending.” </w:t>
      </w:r>
      <w:bookmarkStart w:id="2" w:name="OLE_LINK5"/>
      <w:r w:rsidRPr="00FF7705">
        <w:rPr>
          <w:rFonts w:cstheme="minorHAnsi"/>
        </w:rPr>
        <w:t>(</w:t>
      </w:r>
      <w:bookmarkEnd w:id="2"/>
      <w:r w:rsidRPr="00FF7705">
        <w:rPr>
          <w:rFonts w:cstheme="minorHAnsi"/>
        </w:rPr>
        <w:t>In Progress)</w:t>
      </w:r>
    </w:p>
    <w:p w14:paraId="3E4B626A" w14:textId="77777777" w:rsidR="001E14CB" w:rsidRPr="00FF7705" w:rsidRDefault="001E14CB" w:rsidP="001E14CB">
      <w:pPr>
        <w:ind w:left="1440"/>
        <w:rPr>
          <w:rFonts w:cstheme="minorHAnsi"/>
        </w:rPr>
      </w:pPr>
      <w:r w:rsidRPr="00FF7705">
        <w:rPr>
          <w:rFonts w:cstheme="minorHAnsi"/>
        </w:rPr>
        <w:t>Chavez, J. M., &amp; Griffiths, E. “Patterns of Immigration and Neighborhood Trajectories of Urban Violence</w:t>
      </w:r>
      <w:r w:rsidRPr="00FF7705">
        <w:rPr>
          <w:rFonts w:cstheme="minorHAnsi"/>
          <w:bCs/>
        </w:rPr>
        <w:t>.” (In Progress)</w:t>
      </w:r>
    </w:p>
    <w:p w14:paraId="6D0B45EF" w14:textId="11A413D5" w:rsidR="001E14CB" w:rsidRDefault="001E14CB" w:rsidP="001E14CB">
      <w:pPr>
        <w:ind w:left="1440"/>
        <w:rPr>
          <w:rFonts w:cstheme="minorHAnsi"/>
          <w:bCs/>
        </w:rPr>
      </w:pPr>
      <w:r w:rsidRPr="00FF7705">
        <w:rPr>
          <w:rFonts w:cstheme="minorHAnsi"/>
          <w:bCs/>
        </w:rPr>
        <w:t>Dennison, C.*, &amp; Chavez, J. M. “Victimization, Attainment, and Gun Ownership.” (In Progress)</w:t>
      </w:r>
    </w:p>
    <w:p w14:paraId="5E998268" w14:textId="3C08AFA1" w:rsidR="0021294A" w:rsidRPr="00FF7705" w:rsidRDefault="0021294A" w:rsidP="0021294A">
      <w:pPr>
        <w:ind w:left="1440"/>
        <w:rPr>
          <w:rFonts w:cstheme="minorHAnsi"/>
        </w:rPr>
      </w:pPr>
      <w:r>
        <w:rPr>
          <w:rFonts w:cstheme="minorHAnsi"/>
        </w:rPr>
        <w:t>Mowen, T., &amp; Chavez, J. M.</w:t>
      </w:r>
      <w:r w:rsidRPr="00FF7705">
        <w:rPr>
          <w:rFonts w:cstheme="minorHAnsi"/>
        </w:rPr>
        <w:t xml:space="preserve"> “</w:t>
      </w:r>
      <w:r>
        <w:rPr>
          <w:rFonts w:cstheme="minorHAnsi"/>
        </w:rPr>
        <w:t>Immigration Status, School Suspension, and Offending: A Longitudinal Analysis.</w:t>
      </w:r>
      <w:r w:rsidRPr="00FF7705">
        <w:rPr>
          <w:rFonts w:cstheme="minorHAnsi"/>
        </w:rPr>
        <w:t>”</w:t>
      </w:r>
      <w:r>
        <w:rPr>
          <w:rFonts w:cstheme="minorHAnsi"/>
        </w:rPr>
        <w:t xml:space="preserve"> (In Progress)</w:t>
      </w:r>
    </w:p>
    <w:p w14:paraId="6486E253" w14:textId="77777777" w:rsidR="00AE1343" w:rsidRPr="00FF7705" w:rsidRDefault="00DF3135" w:rsidP="00640FFB">
      <w:pPr>
        <w:pStyle w:val="NoSpacing"/>
        <w:rPr>
          <w:rFonts w:cstheme="minorHAnsi"/>
          <w:b/>
        </w:rPr>
      </w:pPr>
      <w:r w:rsidRPr="00FF7705">
        <w:rPr>
          <w:rFonts w:cstheme="minorHAnsi"/>
          <w:b/>
        </w:rPr>
        <w:t>COURSES TAUGHT</w:t>
      </w:r>
    </w:p>
    <w:p w14:paraId="25A577C6" w14:textId="77777777" w:rsidR="00DF3135" w:rsidRPr="00FF7705" w:rsidRDefault="00DF3135" w:rsidP="00640FFB">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963"/>
        <w:gridCol w:w="1594"/>
        <w:gridCol w:w="2323"/>
        <w:gridCol w:w="2480"/>
      </w:tblGrid>
      <w:tr w:rsidR="00FB5BE0" w:rsidRPr="00FF7705" w14:paraId="4B010E74" w14:textId="77777777" w:rsidTr="000F2D31">
        <w:tc>
          <w:tcPr>
            <w:tcW w:w="3082" w:type="dxa"/>
          </w:tcPr>
          <w:p w14:paraId="57F0B6CD" w14:textId="77777777" w:rsidR="00DF3135" w:rsidRPr="00FF7705" w:rsidRDefault="00DF3135" w:rsidP="00640FFB">
            <w:pPr>
              <w:pStyle w:val="NoSpacing"/>
              <w:rPr>
                <w:rFonts w:cstheme="minorHAnsi"/>
                <w:b/>
              </w:rPr>
            </w:pPr>
            <w:r w:rsidRPr="00FF7705">
              <w:rPr>
                <w:rFonts w:cstheme="minorHAnsi"/>
                <w:b/>
              </w:rPr>
              <w:t>Course</w:t>
            </w:r>
            <w:r w:rsidR="002C4808" w:rsidRPr="00FF7705">
              <w:rPr>
                <w:rFonts w:cstheme="minorHAnsi"/>
                <w:b/>
              </w:rPr>
              <w:t xml:space="preserve"> and Number</w:t>
            </w:r>
          </w:p>
        </w:tc>
        <w:tc>
          <w:tcPr>
            <w:tcW w:w="1323" w:type="dxa"/>
          </w:tcPr>
          <w:p w14:paraId="48A1C870" w14:textId="77777777" w:rsidR="00DF3135" w:rsidRPr="00FF7705" w:rsidRDefault="00DF3135" w:rsidP="005660CF">
            <w:pPr>
              <w:pStyle w:val="NoSpacing"/>
              <w:rPr>
                <w:rFonts w:cstheme="minorHAnsi"/>
                <w:b/>
              </w:rPr>
            </w:pPr>
            <w:r w:rsidRPr="00FF7705">
              <w:rPr>
                <w:rFonts w:cstheme="minorHAnsi"/>
                <w:b/>
              </w:rPr>
              <w:t>Level</w:t>
            </w:r>
            <w:r w:rsidR="005660CF" w:rsidRPr="00FF7705">
              <w:rPr>
                <w:rFonts w:cstheme="minorHAnsi"/>
                <w:b/>
              </w:rPr>
              <w:t xml:space="preserve"> </w:t>
            </w:r>
          </w:p>
        </w:tc>
        <w:tc>
          <w:tcPr>
            <w:tcW w:w="2384" w:type="dxa"/>
          </w:tcPr>
          <w:p w14:paraId="01935518" w14:textId="77777777" w:rsidR="00DF3135" w:rsidRPr="00FF7705" w:rsidRDefault="00482D80" w:rsidP="00640FFB">
            <w:pPr>
              <w:pStyle w:val="NoSpacing"/>
              <w:rPr>
                <w:rFonts w:cstheme="minorHAnsi"/>
                <w:b/>
              </w:rPr>
            </w:pPr>
            <w:r w:rsidRPr="00FF7705">
              <w:rPr>
                <w:rFonts w:cstheme="minorHAnsi"/>
                <w:b/>
              </w:rPr>
              <w:t xml:space="preserve">         </w:t>
            </w:r>
            <w:r w:rsidR="00DF3135" w:rsidRPr="00FF7705">
              <w:rPr>
                <w:rFonts w:cstheme="minorHAnsi"/>
                <w:b/>
              </w:rPr>
              <w:t>Department</w:t>
            </w:r>
          </w:p>
        </w:tc>
        <w:tc>
          <w:tcPr>
            <w:tcW w:w="2561" w:type="dxa"/>
          </w:tcPr>
          <w:p w14:paraId="0C343C7C" w14:textId="77777777" w:rsidR="00DF3135" w:rsidRPr="00FF7705" w:rsidRDefault="00DF3135" w:rsidP="00640FFB">
            <w:pPr>
              <w:pStyle w:val="NoSpacing"/>
              <w:rPr>
                <w:rFonts w:cstheme="minorHAnsi"/>
                <w:b/>
              </w:rPr>
            </w:pPr>
            <w:r w:rsidRPr="00FF7705">
              <w:rPr>
                <w:rFonts w:cstheme="minorHAnsi"/>
                <w:b/>
              </w:rPr>
              <w:t>Institution</w:t>
            </w:r>
          </w:p>
        </w:tc>
      </w:tr>
      <w:tr w:rsidR="00FB5BE0" w:rsidRPr="00FF7705" w14:paraId="67B0F540" w14:textId="77777777" w:rsidTr="000F2D31">
        <w:tc>
          <w:tcPr>
            <w:tcW w:w="3082" w:type="dxa"/>
          </w:tcPr>
          <w:p w14:paraId="02946055" w14:textId="204DEF1E" w:rsidR="00DF3135" w:rsidRPr="00FF7705" w:rsidRDefault="00502128" w:rsidP="007047F0">
            <w:pPr>
              <w:pStyle w:val="NoSpacing"/>
              <w:rPr>
                <w:rFonts w:cstheme="minorHAnsi"/>
              </w:rPr>
            </w:pPr>
            <w:r>
              <w:rPr>
                <w:rFonts w:cstheme="minorHAnsi"/>
              </w:rPr>
              <w:t>HDFR 3020</w:t>
            </w:r>
          </w:p>
        </w:tc>
        <w:tc>
          <w:tcPr>
            <w:tcW w:w="1323" w:type="dxa"/>
          </w:tcPr>
          <w:p w14:paraId="11405321" w14:textId="432DA251" w:rsidR="00DF3135" w:rsidRPr="00FF7705" w:rsidRDefault="00502128" w:rsidP="00640FFB">
            <w:pPr>
              <w:pStyle w:val="NoSpacing"/>
              <w:rPr>
                <w:rFonts w:cstheme="minorHAnsi"/>
              </w:rPr>
            </w:pPr>
            <w:r>
              <w:rPr>
                <w:rFonts w:cstheme="minorHAnsi"/>
              </w:rPr>
              <w:t>Undergraduate</w:t>
            </w:r>
          </w:p>
        </w:tc>
        <w:tc>
          <w:tcPr>
            <w:tcW w:w="2384" w:type="dxa"/>
          </w:tcPr>
          <w:p w14:paraId="6BC1DFF2" w14:textId="7BAA85E5" w:rsidR="00DF3135" w:rsidRPr="00FF7705" w:rsidRDefault="00502128" w:rsidP="00502128">
            <w:pPr>
              <w:pStyle w:val="NoSpacing"/>
              <w:rPr>
                <w:rFonts w:cstheme="minorHAnsi"/>
              </w:rPr>
            </w:pPr>
            <w:r>
              <w:rPr>
                <w:rFonts w:cstheme="minorHAnsi"/>
              </w:rPr>
              <w:t xml:space="preserve">           SEHD/HDFR</w:t>
            </w:r>
          </w:p>
        </w:tc>
        <w:tc>
          <w:tcPr>
            <w:tcW w:w="2561" w:type="dxa"/>
          </w:tcPr>
          <w:p w14:paraId="07B93849" w14:textId="13C6FE6A" w:rsidR="00DF3135" w:rsidRPr="00FF7705" w:rsidRDefault="00502128" w:rsidP="00502128">
            <w:pPr>
              <w:pStyle w:val="NoSpacing"/>
              <w:rPr>
                <w:rFonts w:cstheme="minorHAnsi"/>
              </w:rPr>
            </w:pPr>
            <w:r>
              <w:rPr>
                <w:rFonts w:cstheme="minorHAnsi"/>
              </w:rPr>
              <w:t>CU Denver</w:t>
            </w:r>
          </w:p>
        </w:tc>
      </w:tr>
      <w:tr w:rsidR="00502128" w:rsidRPr="00FF7705" w14:paraId="67A2FE7F" w14:textId="77777777" w:rsidTr="000F2D31">
        <w:tc>
          <w:tcPr>
            <w:tcW w:w="3082" w:type="dxa"/>
          </w:tcPr>
          <w:p w14:paraId="0ABD82F4" w14:textId="24F43596" w:rsidR="00502128" w:rsidRPr="00FF7705" w:rsidRDefault="00502128" w:rsidP="00502128">
            <w:pPr>
              <w:pStyle w:val="NoSpacing"/>
              <w:rPr>
                <w:rFonts w:cstheme="minorHAnsi"/>
              </w:rPr>
            </w:pPr>
            <w:r w:rsidRPr="00FF7705">
              <w:rPr>
                <w:rFonts w:cstheme="minorHAnsi"/>
              </w:rPr>
              <w:t>Sociology 7430</w:t>
            </w:r>
          </w:p>
        </w:tc>
        <w:tc>
          <w:tcPr>
            <w:tcW w:w="1323" w:type="dxa"/>
          </w:tcPr>
          <w:p w14:paraId="235570EE" w14:textId="47B88047" w:rsidR="00502128" w:rsidRPr="00FF7705" w:rsidRDefault="00502128" w:rsidP="00502128">
            <w:pPr>
              <w:pStyle w:val="NoSpacing"/>
              <w:rPr>
                <w:rFonts w:cstheme="minorHAnsi"/>
              </w:rPr>
            </w:pPr>
            <w:r w:rsidRPr="00FF7705">
              <w:rPr>
                <w:rFonts w:cstheme="minorHAnsi"/>
              </w:rPr>
              <w:t>Doctoral</w:t>
            </w:r>
          </w:p>
        </w:tc>
        <w:tc>
          <w:tcPr>
            <w:tcW w:w="2384" w:type="dxa"/>
          </w:tcPr>
          <w:p w14:paraId="1FDA2D55" w14:textId="0C1DF3E5" w:rsidR="00502128" w:rsidRPr="00FF7705" w:rsidRDefault="00502128" w:rsidP="00502128">
            <w:pPr>
              <w:pStyle w:val="NoSpacing"/>
              <w:rPr>
                <w:rFonts w:cstheme="minorHAnsi"/>
              </w:rPr>
            </w:pPr>
            <w:r w:rsidRPr="00FF7705">
              <w:rPr>
                <w:rFonts w:cstheme="minorHAnsi"/>
              </w:rPr>
              <w:t xml:space="preserve">           Sociology </w:t>
            </w:r>
          </w:p>
        </w:tc>
        <w:tc>
          <w:tcPr>
            <w:tcW w:w="2561" w:type="dxa"/>
          </w:tcPr>
          <w:p w14:paraId="1009EBAD" w14:textId="74225255" w:rsidR="00502128" w:rsidRPr="00FF7705" w:rsidRDefault="00502128" w:rsidP="00502128">
            <w:pPr>
              <w:pStyle w:val="NoSpacing"/>
              <w:rPr>
                <w:rFonts w:cstheme="minorHAnsi"/>
              </w:rPr>
            </w:pPr>
            <w:r w:rsidRPr="00FF7705">
              <w:rPr>
                <w:rFonts w:cstheme="minorHAnsi"/>
              </w:rPr>
              <w:t>BGSU</w:t>
            </w:r>
          </w:p>
        </w:tc>
      </w:tr>
      <w:tr w:rsidR="00502128" w:rsidRPr="00FF7705" w14:paraId="6B8AC940" w14:textId="77777777" w:rsidTr="000F2D31">
        <w:tc>
          <w:tcPr>
            <w:tcW w:w="3082" w:type="dxa"/>
          </w:tcPr>
          <w:p w14:paraId="727B4D00" w14:textId="63BD8548" w:rsidR="00502128" w:rsidRPr="00FF7705" w:rsidRDefault="00502128" w:rsidP="00502128">
            <w:pPr>
              <w:pStyle w:val="NoSpacing"/>
              <w:rPr>
                <w:rFonts w:cstheme="minorHAnsi"/>
              </w:rPr>
            </w:pPr>
            <w:r w:rsidRPr="00FF7705">
              <w:rPr>
                <w:rFonts w:cstheme="minorHAnsi"/>
              </w:rPr>
              <w:t>Sociology 2690</w:t>
            </w:r>
          </w:p>
        </w:tc>
        <w:tc>
          <w:tcPr>
            <w:tcW w:w="1323" w:type="dxa"/>
          </w:tcPr>
          <w:p w14:paraId="64B37E85" w14:textId="78AF057A" w:rsidR="00502128" w:rsidRPr="00FF7705" w:rsidRDefault="00502128" w:rsidP="00502128">
            <w:pPr>
              <w:pStyle w:val="NoSpacing"/>
              <w:rPr>
                <w:rFonts w:cstheme="minorHAnsi"/>
              </w:rPr>
            </w:pPr>
            <w:r w:rsidRPr="00FF7705">
              <w:rPr>
                <w:rFonts w:cstheme="minorHAnsi"/>
              </w:rPr>
              <w:t>Undergraduate</w:t>
            </w:r>
          </w:p>
        </w:tc>
        <w:tc>
          <w:tcPr>
            <w:tcW w:w="2384" w:type="dxa"/>
          </w:tcPr>
          <w:p w14:paraId="1C83F560" w14:textId="6D720FDB" w:rsidR="00502128" w:rsidRPr="00FF7705" w:rsidRDefault="00502128" w:rsidP="00502128">
            <w:pPr>
              <w:pStyle w:val="NoSpacing"/>
              <w:rPr>
                <w:rFonts w:cstheme="minorHAnsi"/>
              </w:rPr>
            </w:pPr>
            <w:r w:rsidRPr="00FF7705">
              <w:rPr>
                <w:rFonts w:cstheme="minorHAnsi"/>
              </w:rPr>
              <w:t xml:space="preserve">           Sociology</w:t>
            </w:r>
          </w:p>
        </w:tc>
        <w:tc>
          <w:tcPr>
            <w:tcW w:w="2561" w:type="dxa"/>
          </w:tcPr>
          <w:p w14:paraId="674C0C8F" w14:textId="4BD72C2F" w:rsidR="00502128" w:rsidRPr="00FF7705" w:rsidRDefault="00502128" w:rsidP="00502128">
            <w:pPr>
              <w:pStyle w:val="NoSpacing"/>
              <w:rPr>
                <w:rFonts w:cstheme="minorHAnsi"/>
              </w:rPr>
            </w:pPr>
            <w:r w:rsidRPr="00FF7705">
              <w:rPr>
                <w:rFonts w:cstheme="minorHAnsi"/>
              </w:rPr>
              <w:t>BGSU</w:t>
            </w:r>
          </w:p>
        </w:tc>
      </w:tr>
      <w:tr w:rsidR="00502128" w:rsidRPr="00FF7705" w14:paraId="6340E2B5" w14:textId="77777777" w:rsidTr="000F2D31">
        <w:tc>
          <w:tcPr>
            <w:tcW w:w="3082" w:type="dxa"/>
          </w:tcPr>
          <w:p w14:paraId="18C6E902" w14:textId="77777777" w:rsidR="00502128" w:rsidRPr="00FF7705" w:rsidRDefault="00502128" w:rsidP="00502128">
            <w:pPr>
              <w:pStyle w:val="NoSpacing"/>
              <w:rPr>
                <w:rFonts w:cstheme="minorHAnsi"/>
              </w:rPr>
            </w:pPr>
            <w:r w:rsidRPr="00FF7705">
              <w:rPr>
                <w:rFonts w:cstheme="minorHAnsi"/>
              </w:rPr>
              <w:t>Sociology 4450</w:t>
            </w:r>
          </w:p>
          <w:p w14:paraId="21E5B4B7" w14:textId="77777777" w:rsidR="00502128" w:rsidRPr="00FF7705" w:rsidRDefault="00502128" w:rsidP="00502128">
            <w:pPr>
              <w:pStyle w:val="NoSpacing"/>
              <w:rPr>
                <w:rFonts w:cstheme="minorHAnsi"/>
              </w:rPr>
            </w:pPr>
          </w:p>
          <w:p w14:paraId="045292CC" w14:textId="77777777" w:rsidR="00502128" w:rsidRPr="00FF7705" w:rsidRDefault="00502128" w:rsidP="00502128">
            <w:pPr>
              <w:pStyle w:val="NoSpacing"/>
              <w:rPr>
                <w:rFonts w:cstheme="minorHAnsi"/>
              </w:rPr>
            </w:pPr>
            <w:r w:rsidRPr="00FF7705">
              <w:rPr>
                <w:rFonts w:cstheme="minorHAnsi"/>
              </w:rPr>
              <w:t>Sociology 4410</w:t>
            </w:r>
          </w:p>
          <w:p w14:paraId="6ED64611" w14:textId="77777777" w:rsidR="00502128" w:rsidRPr="00FF7705" w:rsidRDefault="00502128" w:rsidP="00502128">
            <w:pPr>
              <w:pStyle w:val="NoSpacing"/>
              <w:rPr>
                <w:rFonts w:cstheme="minorHAnsi"/>
              </w:rPr>
            </w:pPr>
          </w:p>
          <w:p w14:paraId="2D4AEF97" w14:textId="77777777" w:rsidR="00502128" w:rsidRPr="00FF7705" w:rsidRDefault="00502128" w:rsidP="00502128">
            <w:pPr>
              <w:pStyle w:val="NoSpacing"/>
              <w:rPr>
                <w:rFonts w:cstheme="minorHAnsi"/>
              </w:rPr>
            </w:pPr>
            <w:r w:rsidRPr="00FF7705">
              <w:rPr>
                <w:rFonts w:cstheme="minorHAnsi"/>
              </w:rPr>
              <w:t>Sociology 3410</w:t>
            </w:r>
          </w:p>
          <w:p w14:paraId="2ED63F9C" w14:textId="77777777" w:rsidR="00502128" w:rsidRPr="00FF7705" w:rsidRDefault="00502128" w:rsidP="00502128">
            <w:pPr>
              <w:pStyle w:val="NoSpacing"/>
              <w:rPr>
                <w:rFonts w:cstheme="minorHAnsi"/>
              </w:rPr>
            </w:pPr>
          </w:p>
          <w:p w14:paraId="59CB40A6" w14:textId="3460E3FD" w:rsidR="00502128" w:rsidRPr="00FF7705" w:rsidRDefault="00502128" w:rsidP="00502128">
            <w:pPr>
              <w:pStyle w:val="NoSpacing"/>
              <w:rPr>
                <w:rFonts w:cstheme="minorHAnsi"/>
              </w:rPr>
            </w:pPr>
            <w:r w:rsidRPr="00FF7705">
              <w:rPr>
                <w:rFonts w:cstheme="minorHAnsi"/>
              </w:rPr>
              <w:t>Sociology 3410w</w:t>
            </w:r>
            <w:r w:rsidR="000F2D31">
              <w:rPr>
                <w:rFonts w:cstheme="minorHAnsi"/>
              </w:rPr>
              <w:t xml:space="preserve"> </w:t>
            </w:r>
            <w:r w:rsidRPr="00FF7705">
              <w:rPr>
                <w:rFonts w:cstheme="minorHAnsi"/>
              </w:rPr>
              <w:t>(online)</w:t>
            </w:r>
          </w:p>
        </w:tc>
        <w:tc>
          <w:tcPr>
            <w:tcW w:w="1323" w:type="dxa"/>
          </w:tcPr>
          <w:p w14:paraId="498C3430" w14:textId="77777777" w:rsidR="00502128" w:rsidRPr="00FF7705" w:rsidRDefault="00502128" w:rsidP="00502128">
            <w:pPr>
              <w:pStyle w:val="NoSpacing"/>
              <w:rPr>
                <w:rFonts w:cstheme="minorHAnsi"/>
              </w:rPr>
            </w:pPr>
            <w:r w:rsidRPr="00FF7705">
              <w:rPr>
                <w:rFonts w:cstheme="minorHAnsi"/>
              </w:rPr>
              <w:t>Undergraduate</w:t>
            </w:r>
          </w:p>
          <w:p w14:paraId="22BAEA09" w14:textId="77777777" w:rsidR="00502128" w:rsidRPr="00FF7705" w:rsidRDefault="00502128" w:rsidP="00502128">
            <w:pPr>
              <w:pStyle w:val="NoSpacing"/>
              <w:rPr>
                <w:rFonts w:cstheme="minorHAnsi"/>
              </w:rPr>
            </w:pPr>
          </w:p>
          <w:p w14:paraId="77B11184" w14:textId="77777777" w:rsidR="00502128" w:rsidRPr="00FF7705" w:rsidRDefault="00502128" w:rsidP="00502128">
            <w:pPr>
              <w:pStyle w:val="NoSpacing"/>
              <w:rPr>
                <w:rFonts w:cstheme="minorHAnsi"/>
              </w:rPr>
            </w:pPr>
            <w:r w:rsidRPr="00FF7705">
              <w:rPr>
                <w:rFonts w:cstheme="minorHAnsi"/>
              </w:rPr>
              <w:t>Undergraduate</w:t>
            </w:r>
          </w:p>
          <w:p w14:paraId="5EF9E246" w14:textId="77777777" w:rsidR="00502128" w:rsidRPr="00FF7705" w:rsidRDefault="00502128" w:rsidP="00502128">
            <w:pPr>
              <w:pStyle w:val="NoSpacing"/>
              <w:rPr>
                <w:rFonts w:cstheme="minorHAnsi"/>
              </w:rPr>
            </w:pPr>
          </w:p>
          <w:p w14:paraId="336A71DF" w14:textId="77777777" w:rsidR="00502128" w:rsidRPr="00FF7705" w:rsidRDefault="00502128" w:rsidP="00502128">
            <w:pPr>
              <w:pStyle w:val="NoSpacing"/>
              <w:rPr>
                <w:rFonts w:cstheme="minorHAnsi"/>
              </w:rPr>
            </w:pPr>
            <w:r w:rsidRPr="00FF7705">
              <w:rPr>
                <w:rFonts w:cstheme="minorHAnsi"/>
              </w:rPr>
              <w:t>Undergraduate</w:t>
            </w:r>
          </w:p>
          <w:p w14:paraId="159F34B5" w14:textId="77777777" w:rsidR="00502128" w:rsidRPr="00FF7705" w:rsidRDefault="00502128" w:rsidP="00502128">
            <w:pPr>
              <w:pStyle w:val="NoSpacing"/>
              <w:rPr>
                <w:rFonts w:cstheme="minorHAnsi"/>
              </w:rPr>
            </w:pPr>
          </w:p>
          <w:p w14:paraId="657C04A2" w14:textId="17B5BC2D" w:rsidR="00502128" w:rsidRPr="00FF7705" w:rsidRDefault="00502128" w:rsidP="00502128">
            <w:pPr>
              <w:pStyle w:val="NoSpacing"/>
              <w:rPr>
                <w:rFonts w:cstheme="minorHAnsi"/>
              </w:rPr>
            </w:pPr>
            <w:r w:rsidRPr="00FF7705">
              <w:rPr>
                <w:rFonts w:cstheme="minorHAnsi"/>
              </w:rPr>
              <w:t>Undergraduate</w:t>
            </w:r>
          </w:p>
        </w:tc>
        <w:tc>
          <w:tcPr>
            <w:tcW w:w="2384" w:type="dxa"/>
          </w:tcPr>
          <w:p w14:paraId="3200DB92" w14:textId="77777777" w:rsidR="00502128" w:rsidRPr="00FF7705" w:rsidRDefault="00502128" w:rsidP="00502128">
            <w:pPr>
              <w:pStyle w:val="NoSpacing"/>
              <w:rPr>
                <w:rFonts w:cstheme="minorHAnsi"/>
              </w:rPr>
            </w:pPr>
            <w:r w:rsidRPr="00FF7705">
              <w:rPr>
                <w:rFonts w:cstheme="minorHAnsi"/>
              </w:rPr>
              <w:t xml:space="preserve">           Sociology</w:t>
            </w:r>
          </w:p>
          <w:p w14:paraId="65F445FB" w14:textId="77777777" w:rsidR="00502128" w:rsidRPr="00FF7705" w:rsidRDefault="00502128" w:rsidP="00502128">
            <w:pPr>
              <w:pStyle w:val="NoSpacing"/>
              <w:rPr>
                <w:rFonts w:cstheme="minorHAnsi"/>
              </w:rPr>
            </w:pPr>
          </w:p>
          <w:p w14:paraId="672D9522" w14:textId="77777777" w:rsidR="00502128" w:rsidRPr="00FF7705" w:rsidRDefault="00502128" w:rsidP="00502128">
            <w:pPr>
              <w:pStyle w:val="NoSpacing"/>
              <w:rPr>
                <w:rFonts w:cstheme="minorHAnsi"/>
              </w:rPr>
            </w:pPr>
            <w:r w:rsidRPr="00FF7705">
              <w:rPr>
                <w:rFonts w:cstheme="minorHAnsi"/>
              </w:rPr>
              <w:t xml:space="preserve">           Sociology</w:t>
            </w:r>
          </w:p>
          <w:p w14:paraId="5ABF2938" w14:textId="77777777" w:rsidR="00502128" w:rsidRPr="00FF7705" w:rsidRDefault="00502128" w:rsidP="00502128">
            <w:pPr>
              <w:pStyle w:val="NoSpacing"/>
              <w:rPr>
                <w:rFonts w:cstheme="minorHAnsi"/>
              </w:rPr>
            </w:pPr>
          </w:p>
          <w:p w14:paraId="729D2A73" w14:textId="77777777" w:rsidR="00502128" w:rsidRPr="00FF7705" w:rsidRDefault="00502128" w:rsidP="00502128">
            <w:pPr>
              <w:pStyle w:val="NoSpacing"/>
              <w:rPr>
                <w:rFonts w:cstheme="minorHAnsi"/>
              </w:rPr>
            </w:pPr>
            <w:r w:rsidRPr="00FF7705">
              <w:rPr>
                <w:rFonts w:cstheme="minorHAnsi"/>
              </w:rPr>
              <w:t xml:space="preserve">           Sociology</w:t>
            </w:r>
          </w:p>
          <w:p w14:paraId="12726734" w14:textId="77777777" w:rsidR="00502128" w:rsidRPr="00FF7705" w:rsidRDefault="00502128" w:rsidP="00502128">
            <w:pPr>
              <w:pStyle w:val="NoSpacing"/>
              <w:rPr>
                <w:rFonts w:cstheme="minorHAnsi"/>
              </w:rPr>
            </w:pPr>
          </w:p>
          <w:p w14:paraId="61CA9D02" w14:textId="49EDFF3F" w:rsidR="00502128" w:rsidRPr="00FF7705" w:rsidRDefault="00502128" w:rsidP="00502128">
            <w:pPr>
              <w:pStyle w:val="NoSpacing"/>
              <w:rPr>
                <w:rFonts w:cstheme="minorHAnsi"/>
              </w:rPr>
            </w:pPr>
            <w:r w:rsidRPr="00FF7705">
              <w:rPr>
                <w:rFonts w:cstheme="minorHAnsi"/>
              </w:rPr>
              <w:t xml:space="preserve">           Sociology</w:t>
            </w:r>
          </w:p>
        </w:tc>
        <w:tc>
          <w:tcPr>
            <w:tcW w:w="2561" w:type="dxa"/>
          </w:tcPr>
          <w:p w14:paraId="4A65E70F" w14:textId="77777777" w:rsidR="00502128" w:rsidRPr="00FF7705" w:rsidRDefault="00502128" w:rsidP="00502128">
            <w:pPr>
              <w:pStyle w:val="NoSpacing"/>
              <w:rPr>
                <w:rFonts w:cstheme="minorHAnsi"/>
              </w:rPr>
            </w:pPr>
            <w:r w:rsidRPr="00FF7705">
              <w:rPr>
                <w:rFonts w:cstheme="minorHAnsi"/>
              </w:rPr>
              <w:t>BGSU</w:t>
            </w:r>
          </w:p>
          <w:p w14:paraId="425DF5C1" w14:textId="77777777" w:rsidR="00502128" w:rsidRPr="00FF7705" w:rsidRDefault="00502128" w:rsidP="00502128">
            <w:pPr>
              <w:pStyle w:val="NoSpacing"/>
              <w:rPr>
                <w:rFonts w:cstheme="minorHAnsi"/>
              </w:rPr>
            </w:pPr>
          </w:p>
          <w:p w14:paraId="29A9B5A5" w14:textId="77777777" w:rsidR="00502128" w:rsidRPr="00FF7705" w:rsidRDefault="00502128" w:rsidP="00502128">
            <w:pPr>
              <w:pStyle w:val="NoSpacing"/>
              <w:rPr>
                <w:rFonts w:cstheme="minorHAnsi"/>
              </w:rPr>
            </w:pPr>
            <w:r w:rsidRPr="00FF7705">
              <w:rPr>
                <w:rFonts w:cstheme="minorHAnsi"/>
              </w:rPr>
              <w:t>BGSU</w:t>
            </w:r>
          </w:p>
          <w:p w14:paraId="6EAA4E2F" w14:textId="77777777" w:rsidR="00502128" w:rsidRPr="00FF7705" w:rsidRDefault="00502128" w:rsidP="00502128">
            <w:pPr>
              <w:pStyle w:val="NoSpacing"/>
              <w:rPr>
                <w:rFonts w:cstheme="minorHAnsi"/>
              </w:rPr>
            </w:pPr>
          </w:p>
          <w:p w14:paraId="168659B6" w14:textId="77777777" w:rsidR="00502128" w:rsidRPr="00FF7705" w:rsidRDefault="00502128" w:rsidP="00502128">
            <w:pPr>
              <w:pStyle w:val="NoSpacing"/>
              <w:rPr>
                <w:rFonts w:cstheme="minorHAnsi"/>
              </w:rPr>
            </w:pPr>
            <w:r w:rsidRPr="00FF7705">
              <w:rPr>
                <w:rFonts w:cstheme="minorHAnsi"/>
              </w:rPr>
              <w:t>BGSU</w:t>
            </w:r>
          </w:p>
          <w:p w14:paraId="3B2C5FAD" w14:textId="77777777" w:rsidR="00502128" w:rsidRPr="00FF7705" w:rsidRDefault="00502128" w:rsidP="00502128">
            <w:pPr>
              <w:pStyle w:val="NoSpacing"/>
              <w:rPr>
                <w:rFonts w:cstheme="minorHAnsi"/>
              </w:rPr>
            </w:pPr>
          </w:p>
          <w:p w14:paraId="305F5168" w14:textId="77777777" w:rsidR="00502128" w:rsidRPr="00FF7705" w:rsidRDefault="00502128" w:rsidP="00502128">
            <w:pPr>
              <w:pStyle w:val="NoSpacing"/>
              <w:rPr>
                <w:rFonts w:cstheme="minorHAnsi"/>
              </w:rPr>
            </w:pPr>
            <w:r w:rsidRPr="00FF7705">
              <w:rPr>
                <w:rFonts w:cstheme="minorHAnsi"/>
              </w:rPr>
              <w:t>BGSU</w:t>
            </w:r>
          </w:p>
          <w:p w14:paraId="34F62D9E" w14:textId="77777777" w:rsidR="00502128" w:rsidRPr="00FF7705" w:rsidRDefault="00502128" w:rsidP="00502128">
            <w:pPr>
              <w:pStyle w:val="NoSpacing"/>
              <w:rPr>
                <w:rFonts w:cstheme="minorHAnsi"/>
              </w:rPr>
            </w:pPr>
          </w:p>
        </w:tc>
      </w:tr>
    </w:tbl>
    <w:p w14:paraId="46578D64" w14:textId="77777777" w:rsidR="0091067A" w:rsidRPr="00FF7705" w:rsidRDefault="0091067A" w:rsidP="0091067A">
      <w:pPr>
        <w:pStyle w:val="NoSpacing"/>
        <w:rPr>
          <w:rFonts w:cstheme="minorHAnsi"/>
        </w:rPr>
      </w:pPr>
    </w:p>
    <w:p w14:paraId="27D819F5" w14:textId="77777777" w:rsidR="00C25B0A" w:rsidRPr="00FF7705" w:rsidRDefault="00C25B0A" w:rsidP="00C25B0A">
      <w:pPr>
        <w:rPr>
          <w:rFonts w:cstheme="minorHAnsi"/>
          <w:b/>
          <w:i/>
        </w:rPr>
      </w:pPr>
      <w:r w:rsidRPr="00FF7705">
        <w:rPr>
          <w:rFonts w:cstheme="minorHAnsi"/>
          <w:b/>
          <w:i/>
        </w:rPr>
        <w:lastRenderedPageBreak/>
        <w:t>Teaching Interests</w:t>
      </w:r>
    </w:p>
    <w:p w14:paraId="2868A3AC" w14:textId="77777777" w:rsidR="00C25B0A" w:rsidRPr="00FF7705" w:rsidRDefault="00C25B0A" w:rsidP="00C25B0A">
      <w:pPr>
        <w:widowControl w:val="0"/>
        <w:spacing w:after="0" w:line="240" w:lineRule="auto"/>
        <w:rPr>
          <w:rFonts w:cstheme="minorHAnsi"/>
        </w:rPr>
      </w:pPr>
      <w:r w:rsidRPr="00FF7705">
        <w:rPr>
          <w:rFonts w:cstheme="minorHAnsi"/>
        </w:rPr>
        <w:t>Development in diverse family contexts</w:t>
      </w:r>
    </w:p>
    <w:p w14:paraId="515BC4E4" w14:textId="77777777" w:rsidR="00C25B0A" w:rsidRPr="00FF7705" w:rsidRDefault="00C25B0A" w:rsidP="00C25B0A">
      <w:pPr>
        <w:widowControl w:val="0"/>
        <w:spacing w:after="0" w:line="240" w:lineRule="auto"/>
        <w:rPr>
          <w:rFonts w:cstheme="minorHAnsi"/>
        </w:rPr>
      </w:pPr>
      <w:r w:rsidRPr="00FF7705">
        <w:rPr>
          <w:rFonts w:cstheme="minorHAnsi"/>
        </w:rPr>
        <w:t>Development, diversity, and ecology in a global context</w:t>
      </w:r>
    </w:p>
    <w:p w14:paraId="489D3CA3" w14:textId="77777777" w:rsidR="00C25B0A" w:rsidRPr="00FF7705" w:rsidRDefault="00C25B0A" w:rsidP="00C25B0A">
      <w:pPr>
        <w:widowControl w:val="0"/>
        <w:spacing w:after="0" w:line="240" w:lineRule="auto"/>
        <w:rPr>
          <w:rFonts w:cstheme="minorHAnsi"/>
        </w:rPr>
      </w:pPr>
      <w:r w:rsidRPr="00FF7705">
        <w:rPr>
          <w:rFonts w:cstheme="minorHAnsi"/>
        </w:rPr>
        <w:t>Policy and law and their impact on diverse children and families</w:t>
      </w:r>
    </w:p>
    <w:p w14:paraId="532C22F0" w14:textId="77777777" w:rsidR="00C25B0A" w:rsidRPr="00FF7705" w:rsidRDefault="00C25B0A" w:rsidP="00C25B0A">
      <w:pPr>
        <w:widowControl w:val="0"/>
        <w:spacing w:after="0" w:line="240" w:lineRule="auto"/>
        <w:rPr>
          <w:rFonts w:cstheme="minorHAnsi"/>
        </w:rPr>
      </w:pPr>
      <w:r w:rsidRPr="00FF7705">
        <w:rPr>
          <w:rFonts w:cstheme="minorHAnsi"/>
        </w:rPr>
        <w:t>Problem behaviors, mental health, and violence from an ecological perspective</w:t>
      </w:r>
    </w:p>
    <w:p w14:paraId="5F453657" w14:textId="77777777" w:rsidR="00C25B0A" w:rsidRPr="00FF7705" w:rsidRDefault="00C25B0A" w:rsidP="00C25B0A">
      <w:pPr>
        <w:widowControl w:val="0"/>
        <w:spacing w:after="0" w:line="240" w:lineRule="auto"/>
        <w:rPr>
          <w:rFonts w:cstheme="minorHAnsi"/>
        </w:rPr>
      </w:pPr>
      <w:r w:rsidRPr="00FF7705">
        <w:rPr>
          <w:rFonts w:cstheme="minorHAnsi"/>
        </w:rPr>
        <w:t>Basic and advanced statistics and research methods (undergraduate and graduate)</w:t>
      </w:r>
    </w:p>
    <w:p w14:paraId="7D4289AF" w14:textId="77777777" w:rsidR="00C25B0A" w:rsidRPr="00FF7705" w:rsidRDefault="00C25B0A" w:rsidP="0091067A">
      <w:pPr>
        <w:pStyle w:val="NoSpacing"/>
        <w:rPr>
          <w:rFonts w:cstheme="minorHAnsi"/>
        </w:rPr>
      </w:pPr>
    </w:p>
    <w:p w14:paraId="7CA8F5DB" w14:textId="77777777" w:rsidR="00C25B0A" w:rsidRPr="00FF7705" w:rsidRDefault="00C25B0A" w:rsidP="00C25B0A">
      <w:pPr>
        <w:rPr>
          <w:rFonts w:cstheme="minorHAnsi"/>
          <w:b/>
          <w:bCs/>
          <w:i/>
        </w:rPr>
      </w:pPr>
      <w:r w:rsidRPr="00FF7705">
        <w:rPr>
          <w:rFonts w:cstheme="minorHAnsi"/>
          <w:b/>
          <w:bCs/>
          <w:i/>
        </w:rPr>
        <w:t xml:space="preserve">Undergraduate Student Research </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248"/>
        <w:gridCol w:w="2252"/>
        <w:gridCol w:w="3150"/>
        <w:gridCol w:w="2250"/>
      </w:tblGrid>
      <w:tr w:rsidR="00923705" w:rsidRPr="00FF7705" w14:paraId="5D359776" w14:textId="77777777" w:rsidTr="00EB5282">
        <w:tc>
          <w:tcPr>
            <w:tcW w:w="2248" w:type="dxa"/>
          </w:tcPr>
          <w:p w14:paraId="78ECD95A" w14:textId="77777777" w:rsidR="00923705" w:rsidRPr="00FF7705" w:rsidRDefault="00D43A06" w:rsidP="00D43A06">
            <w:pPr>
              <w:pStyle w:val="NoSpacing"/>
              <w:rPr>
                <w:rFonts w:cstheme="minorHAnsi"/>
                <w:b/>
              </w:rPr>
            </w:pPr>
            <w:r w:rsidRPr="00FF7705">
              <w:rPr>
                <w:rFonts w:cstheme="minorHAnsi"/>
                <w:b/>
              </w:rPr>
              <w:t>Name</w:t>
            </w:r>
          </w:p>
        </w:tc>
        <w:tc>
          <w:tcPr>
            <w:tcW w:w="2252" w:type="dxa"/>
          </w:tcPr>
          <w:p w14:paraId="315B4935" w14:textId="77777777" w:rsidR="00923705" w:rsidRPr="00FF7705" w:rsidRDefault="00923705" w:rsidP="00D43A06">
            <w:pPr>
              <w:pStyle w:val="NoSpacing"/>
              <w:rPr>
                <w:rFonts w:cstheme="minorHAnsi"/>
                <w:b/>
              </w:rPr>
            </w:pPr>
            <w:r w:rsidRPr="00FF7705">
              <w:rPr>
                <w:rFonts w:cstheme="minorHAnsi"/>
                <w:b/>
              </w:rPr>
              <w:t xml:space="preserve">Level </w:t>
            </w:r>
          </w:p>
        </w:tc>
        <w:tc>
          <w:tcPr>
            <w:tcW w:w="3150" w:type="dxa"/>
          </w:tcPr>
          <w:p w14:paraId="1614454E" w14:textId="77777777" w:rsidR="00923705" w:rsidRPr="00FF7705" w:rsidRDefault="00923705" w:rsidP="00D43A06">
            <w:pPr>
              <w:pStyle w:val="NoSpacing"/>
              <w:rPr>
                <w:rFonts w:cstheme="minorHAnsi"/>
                <w:b/>
              </w:rPr>
            </w:pPr>
            <w:r w:rsidRPr="00FF7705">
              <w:rPr>
                <w:rFonts w:cstheme="minorHAnsi"/>
                <w:b/>
              </w:rPr>
              <w:t xml:space="preserve">         Department</w:t>
            </w:r>
          </w:p>
        </w:tc>
        <w:tc>
          <w:tcPr>
            <w:tcW w:w="2250" w:type="dxa"/>
          </w:tcPr>
          <w:p w14:paraId="22B38D04" w14:textId="77777777" w:rsidR="00923705" w:rsidRPr="00FF7705" w:rsidRDefault="00923705" w:rsidP="00D43A06">
            <w:pPr>
              <w:pStyle w:val="NoSpacing"/>
              <w:rPr>
                <w:rFonts w:cstheme="minorHAnsi"/>
                <w:b/>
              </w:rPr>
            </w:pPr>
            <w:r w:rsidRPr="00FF7705">
              <w:rPr>
                <w:rFonts w:cstheme="minorHAnsi"/>
                <w:b/>
              </w:rPr>
              <w:t>Institution</w:t>
            </w:r>
          </w:p>
        </w:tc>
      </w:tr>
      <w:tr w:rsidR="00923705" w:rsidRPr="00FF7705" w14:paraId="03C870D6" w14:textId="77777777" w:rsidTr="00EB5282">
        <w:tc>
          <w:tcPr>
            <w:tcW w:w="2248" w:type="dxa"/>
          </w:tcPr>
          <w:p w14:paraId="6C006EDE" w14:textId="77777777" w:rsidR="00923705" w:rsidRPr="00FF7705" w:rsidRDefault="00384E28" w:rsidP="00D43A06">
            <w:pPr>
              <w:pStyle w:val="NoSpacing"/>
              <w:rPr>
                <w:rFonts w:cstheme="minorHAnsi"/>
              </w:rPr>
            </w:pPr>
            <w:r w:rsidRPr="00FF7705">
              <w:rPr>
                <w:rFonts w:cstheme="minorHAnsi"/>
              </w:rPr>
              <w:t>Andrea</w:t>
            </w:r>
            <w:r w:rsidR="00D43A06" w:rsidRPr="00FF7705">
              <w:rPr>
                <w:rFonts w:cstheme="minorHAnsi"/>
              </w:rPr>
              <w:t xml:space="preserve"> Gordon</w:t>
            </w:r>
          </w:p>
          <w:p w14:paraId="67AA3527" w14:textId="77777777" w:rsidR="00002D0C" w:rsidRPr="00FF7705" w:rsidRDefault="00002D0C" w:rsidP="00D43A06">
            <w:pPr>
              <w:pStyle w:val="NoSpacing"/>
              <w:rPr>
                <w:rFonts w:cstheme="minorHAnsi"/>
              </w:rPr>
            </w:pPr>
            <w:r w:rsidRPr="00FF7705">
              <w:rPr>
                <w:rFonts w:cstheme="minorHAnsi"/>
                <w:bCs/>
              </w:rPr>
              <w:t>Women’s, Gender, and Sexuality Studies, Senior Thesis</w:t>
            </w:r>
          </w:p>
        </w:tc>
        <w:tc>
          <w:tcPr>
            <w:tcW w:w="2252" w:type="dxa"/>
          </w:tcPr>
          <w:p w14:paraId="07C618C6" w14:textId="77777777" w:rsidR="00923705" w:rsidRPr="00FF7705" w:rsidRDefault="00D43A06" w:rsidP="00D43A06">
            <w:pPr>
              <w:pStyle w:val="NoSpacing"/>
              <w:rPr>
                <w:rFonts w:cstheme="minorHAnsi"/>
              </w:rPr>
            </w:pPr>
            <w:r w:rsidRPr="00FF7705">
              <w:rPr>
                <w:rFonts w:cstheme="minorHAnsi"/>
              </w:rPr>
              <w:t>Undergraduate</w:t>
            </w:r>
          </w:p>
        </w:tc>
        <w:tc>
          <w:tcPr>
            <w:tcW w:w="3150" w:type="dxa"/>
          </w:tcPr>
          <w:p w14:paraId="55B12438" w14:textId="77777777" w:rsidR="00923705" w:rsidRPr="00FF7705" w:rsidRDefault="00D43A06" w:rsidP="00D43A06">
            <w:pPr>
              <w:pStyle w:val="NoSpacing"/>
              <w:rPr>
                <w:rFonts w:cstheme="minorHAnsi"/>
              </w:rPr>
            </w:pPr>
            <w:r w:rsidRPr="00FF7705">
              <w:rPr>
                <w:rFonts w:cstheme="minorHAnsi"/>
                <w:bCs/>
              </w:rPr>
              <w:t xml:space="preserve">Women’s, Gender, and </w:t>
            </w:r>
            <w:r w:rsidR="00002D0C" w:rsidRPr="00FF7705">
              <w:rPr>
                <w:rFonts w:cstheme="minorHAnsi"/>
                <w:bCs/>
              </w:rPr>
              <w:t>Sexuality Studies</w:t>
            </w:r>
            <w:r w:rsidR="00923705" w:rsidRPr="00FF7705">
              <w:rPr>
                <w:rFonts w:cstheme="minorHAnsi"/>
              </w:rPr>
              <w:t xml:space="preserve"> </w:t>
            </w:r>
          </w:p>
        </w:tc>
        <w:tc>
          <w:tcPr>
            <w:tcW w:w="2250" w:type="dxa"/>
          </w:tcPr>
          <w:p w14:paraId="07C74C58" w14:textId="77777777" w:rsidR="00923705" w:rsidRPr="00FF7705" w:rsidRDefault="00923705" w:rsidP="00D43A06">
            <w:pPr>
              <w:pStyle w:val="NoSpacing"/>
              <w:rPr>
                <w:rFonts w:cstheme="minorHAnsi"/>
              </w:rPr>
            </w:pPr>
            <w:r w:rsidRPr="00FF7705">
              <w:rPr>
                <w:rFonts w:cstheme="minorHAnsi"/>
              </w:rPr>
              <w:t>BGSU</w:t>
            </w:r>
          </w:p>
        </w:tc>
      </w:tr>
      <w:tr w:rsidR="00923705" w:rsidRPr="00FF7705" w14:paraId="42531FC6" w14:textId="77777777" w:rsidTr="00EB5282">
        <w:tc>
          <w:tcPr>
            <w:tcW w:w="2248" w:type="dxa"/>
          </w:tcPr>
          <w:p w14:paraId="3B9D834E" w14:textId="77777777" w:rsidR="00923705" w:rsidRPr="00FF7705" w:rsidRDefault="00D43A06" w:rsidP="00D43A06">
            <w:pPr>
              <w:pStyle w:val="NoSpacing"/>
              <w:rPr>
                <w:rFonts w:cstheme="minorHAnsi"/>
              </w:rPr>
            </w:pPr>
            <w:r w:rsidRPr="00FF7705">
              <w:rPr>
                <w:rFonts w:cstheme="minorHAnsi"/>
              </w:rPr>
              <w:t>Katie Curran</w:t>
            </w:r>
          </w:p>
          <w:p w14:paraId="79432416" w14:textId="6D2483C9" w:rsidR="00923705" w:rsidRPr="00D7381E" w:rsidRDefault="00002D0C" w:rsidP="00D43A06">
            <w:pPr>
              <w:pStyle w:val="NoSpacing"/>
              <w:rPr>
                <w:rFonts w:cstheme="minorHAnsi"/>
                <w:bCs/>
              </w:rPr>
            </w:pPr>
            <w:r w:rsidRPr="00FF7705">
              <w:rPr>
                <w:rFonts w:cstheme="minorHAnsi"/>
                <w:bCs/>
              </w:rPr>
              <w:t>C</w:t>
            </w:r>
            <w:r w:rsidR="00D7381E">
              <w:rPr>
                <w:rFonts w:cstheme="minorHAnsi"/>
                <w:bCs/>
              </w:rPr>
              <w:t>riminal Justice, Honors Project</w:t>
            </w:r>
          </w:p>
        </w:tc>
        <w:tc>
          <w:tcPr>
            <w:tcW w:w="2252" w:type="dxa"/>
          </w:tcPr>
          <w:p w14:paraId="1FCC6A63" w14:textId="77777777" w:rsidR="00923705" w:rsidRPr="00FF7705" w:rsidRDefault="00923705" w:rsidP="00D43A06">
            <w:pPr>
              <w:pStyle w:val="NoSpacing"/>
              <w:rPr>
                <w:rFonts w:cstheme="minorHAnsi"/>
              </w:rPr>
            </w:pPr>
            <w:r w:rsidRPr="00FF7705">
              <w:rPr>
                <w:rFonts w:cstheme="minorHAnsi"/>
              </w:rPr>
              <w:t>Undergraduate</w:t>
            </w:r>
          </w:p>
          <w:p w14:paraId="001A1E54" w14:textId="77777777" w:rsidR="00D43A06" w:rsidRPr="00FF7705" w:rsidRDefault="00D43A06" w:rsidP="00D43A06">
            <w:pPr>
              <w:pStyle w:val="NoSpacing"/>
              <w:rPr>
                <w:rFonts w:cstheme="minorHAnsi"/>
              </w:rPr>
            </w:pPr>
          </w:p>
          <w:p w14:paraId="1F078EC2" w14:textId="3999C101" w:rsidR="00D43A06" w:rsidRPr="00FF7705" w:rsidRDefault="00D43A06" w:rsidP="00D7381E">
            <w:pPr>
              <w:pStyle w:val="NoSpacing"/>
              <w:rPr>
                <w:rFonts w:cstheme="minorHAnsi"/>
              </w:rPr>
            </w:pPr>
          </w:p>
        </w:tc>
        <w:tc>
          <w:tcPr>
            <w:tcW w:w="3150" w:type="dxa"/>
          </w:tcPr>
          <w:p w14:paraId="7FFC70B4" w14:textId="77777777" w:rsidR="00923705" w:rsidRPr="00FF7705" w:rsidRDefault="00002D0C" w:rsidP="00D43A06">
            <w:pPr>
              <w:pStyle w:val="NoSpacing"/>
              <w:rPr>
                <w:rFonts w:cstheme="minorHAnsi"/>
                <w:bCs/>
              </w:rPr>
            </w:pPr>
            <w:r w:rsidRPr="00FF7705">
              <w:rPr>
                <w:rFonts w:cstheme="minorHAnsi"/>
                <w:bCs/>
              </w:rPr>
              <w:t>Criminal Justice</w:t>
            </w:r>
          </w:p>
          <w:p w14:paraId="127CAD7E" w14:textId="77777777" w:rsidR="00D43A06" w:rsidRPr="00FF7705" w:rsidRDefault="00D43A06" w:rsidP="00D43A06">
            <w:pPr>
              <w:pStyle w:val="NoSpacing"/>
              <w:rPr>
                <w:rFonts w:cstheme="minorHAnsi"/>
                <w:bCs/>
              </w:rPr>
            </w:pPr>
          </w:p>
          <w:p w14:paraId="7186229D" w14:textId="607DD244" w:rsidR="00D43A06" w:rsidRPr="00FF7705" w:rsidRDefault="00D43A06" w:rsidP="00D7381E">
            <w:pPr>
              <w:pStyle w:val="NoSpacing"/>
              <w:rPr>
                <w:rFonts w:cstheme="minorHAnsi"/>
              </w:rPr>
            </w:pPr>
          </w:p>
        </w:tc>
        <w:tc>
          <w:tcPr>
            <w:tcW w:w="2250" w:type="dxa"/>
          </w:tcPr>
          <w:p w14:paraId="41EADA58" w14:textId="77777777" w:rsidR="00923705" w:rsidRPr="00FF7705" w:rsidRDefault="00923705" w:rsidP="00D43A06">
            <w:pPr>
              <w:pStyle w:val="NoSpacing"/>
              <w:rPr>
                <w:rFonts w:cstheme="minorHAnsi"/>
              </w:rPr>
            </w:pPr>
            <w:r w:rsidRPr="00FF7705">
              <w:rPr>
                <w:rFonts w:cstheme="minorHAnsi"/>
              </w:rPr>
              <w:t>BGSU</w:t>
            </w:r>
          </w:p>
          <w:p w14:paraId="064FE6BA" w14:textId="5F4BD14B" w:rsidR="00923705" w:rsidRPr="00FF7705" w:rsidRDefault="00923705" w:rsidP="00D7381E">
            <w:pPr>
              <w:pStyle w:val="NoSpacing"/>
              <w:rPr>
                <w:rFonts w:cstheme="minorHAnsi"/>
              </w:rPr>
            </w:pPr>
          </w:p>
        </w:tc>
      </w:tr>
      <w:tr w:rsidR="00D7381E" w:rsidRPr="00FF7705" w14:paraId="4152F254" w14:textId="77777777" w:rsidTr="00EB5282">
        <w:tc>
          <w:tcPr>
            <w:tcW w:w="2248" w:type="dxa"/>
          </w:tcPr>
          <w:p w14:paraId="20DCC6D6" w14:textId="77777777" w:rsidR="00D7381E" w:rsidRPr="00FF7705" w:rsidRDefault="00D7381E" w:rsidP="00D7381E">
            <w:pPr>
              <w:pStyle w:val="NoSpacing"/>
              <w:rPr>
                <w:rFonts w:cstheme="minorHAnsi"/>
              </w:rPr>
            </w:pPr>
            <w:r w:rsidRPr="00FF7705">
              <w:rPr>
                <w:rFonts w:cstheme="minorHAnsi"/>
              </w:rPr>
              <w:t>Vanessa Vitale</w:t>
            </w:r>
          </w:p>
          <w:p w14:paraId="18D488C5" w14:textId="2ADF649A" w:rsidR="00D7381E" w:rsidRPr="00EB5282" w:rsidRDefault="00EB5282" w:rsidP="00D7381E">
            <w:pPr>
              <w:pStyle w:val="NoSpacing"/>
              <w:rPr>
                <w:rFonts w:cstheme="minorHAnsi"/>
                <w:bCs/>
              </w:rPr>
            </w:pPr>
            <w:r>
              <w:rPr>
                <w:rFonts w:cstheme="minorHAnsi"/>
                <w:bCs/>
              </w:rPr>
              <w:t>Sociology, Senior Paper</w:t>
            </w:r>
          </w:p>
        </w:tc>
        <w:tc>
          <w:tcPr>
            <w:tcW w:w="2252" w:type="dxa"/>
          </w:tcPr>
          <w:p w14:paraId="2C8F9EA5" w14:textId="18FD9CAF" w:rsidR="00D7381E" w:rsidRPr="00FF7705" w:rsidRDefault="00D7381E" w:rsidP="00D7381E">
            <w:pPr>
              <w:pStyle w:val="NoSpacing"/>
              <w:rPr>
                <w:rFonts w:cstheme="minorHAnsi"/>
              </w:rPr>
            </w:pPr>
            <w:r w:rsidRPr="00FF7705">
              <w:rPr>
                <w:rFonts w:cstheme="minorHAnsi"/>
              </w:rPr>
              <w:t>Undergraduate</w:t>
            </w:r>
          </w:p>
        </w:tc>
        <w:tc>
          <w:tcPr>
            <w:tcW w:w="3150" w:type="dxa"/>
          </w:tcPr>
          <w:p w14:paraId="1CC5F8CF" w14:textId="547095FA" w:rsidR="00D7381E" w:rsidRPr="00FF7705" w:rsidRDefault="00D7381E" w:rsidP="00D7381E">
            <w:pPr>
              <w:pStyle w:val="NoSpacing"/>
              <w:rPr>
                <w:rFonts w:cstheme="minorHAnsi"/>
                <w:bCs/>
              </w:rPr>
            </w:pPr>
            <w:r w:rsidRPr="00FF7705">
              <w:rPr>
                <w:rFonts w:cstheme="minorHAnsi"/>
                <w:bCs/>
              </w:rPr>
              <w:t>Sociology</w:t>
            </w:r>
          </w:p>
        </w:tc>
        <w:tc>
          <w:tcPr>
            <w:tcW w:w="2250" w:type="dxa"/>
          </w:tcPr>
          <w:p w14:paraId="71E6E102" w14:textId="7E367EB2" w:rsidR="00D7381E" w:rsidRPr="00FF7705" w:rsidRDefault="00D7381E" w:rsidP="00D7381E">
            <w:pPr>
              <w:pStyle w:val="NoSpacing"/>
              <w:rPr>
                <w:rFonts w:cstheme="minorHAnsi"/>
              </w:rPr>
            </w:pPr>
            <w:r>
              <w:rPr>
                <w:rFonts w:cstheme="minorHAnsi"/>
              </w:rPr>
              <w:t>BGSU</w:t>
            </w:r>
          </w:p>
        </w:tc>
      </w:tr>
      <w:tr w:rsidR="00D7381E" w:rsidRPr="00FF7705" w14:paraId="49498065" w14:textId="77777777" w:rsidTr="00EB5282">
        <w:tc>
          <w:tcPr>
            <w:tcW w:w="2248" w:type="dxa"/>
          </w:tcPr>
          <w:p w14:paraId="3B78A1D6" w14:textId="77777777" w:rsidR="00D7381E" w:rsidRPr="00FF7705" w:rsidRDefault="00D7381E" w:rsidP="00D7381E">
            <w:pPr>
              <w:pStyle w:val="NoSpacing"/>
              <w:rPr>
                <w:rFonts w:cstheme="minorHAnsi"/>
              </w:rPr>
            </w:pPr>
            <w:r w:rsidRPr="00FF7705">
              <w:rPr>
                <w:rFonts w:cstheme="minorHAnsi"/>
              </w:rPr>
              <w:t>Daniel Ashwood</w:t>
            </w:r>
          </w:p>
          <w:p w14:paraId="0D69AC65" w14:textId="0B1876B6" w:rsidR="00D7381E" w:rsidRPr="00FF7705" w:rsidRDefault="00D7381E" w:rsidP="00EB5282">
            <w:pPr>
              <w:pStyle w:val="NoSpacing"/>
              <w:rPr>
                <w:rFonts w:cstheme="minorHAnsi"/>
              </w:rPr>
            </w:pPr>
            <w:r w:rsidRPr="00FF7705">
              <w:rPr>
                <w:rFonts w:cstheme="minorHAnsi"/>
                <w:bCs/>
              </w:rPr>
              <w:t>Sociology, Senior Paper</w:t>
            </w:r>
          </w:p>
        </w:tc>
        <w:tc>
          <w:tcPr>
            <w:tcW w:w="2252" w:type="dxa"/>
          </w:tcPr>
          <w:p w14:paraId="2A07649A" w14:textId="462D5375" w:rsidR="00D7381E" w:rsidRPr="00FF7705" w:rsidRDefault="00D7381E" w:rsidP="00D7381E">
            <w:pPr>
              <w:pStyle w:val="NoSpacing"/>
              <w:rPr>
                <w:rFonts w:cstheme="minorHAnsi"/>
              </w:rPr>
            </w:pPr>
            <w:r w:rsidRPr="00FF7705">
              <w:rPr>
                <w:rFonts w:cstheme="minorHAnsi"/>
              </w:rPr>
              <w:t>Undergraduate</w:t>
            </w:r>
          </w:p>
        </w:tc>
        <w:tc>
          <w:tcPr>
            <w:tcW w:w="3150" w:type="dxa"/>
          </w:tcPr>
          <w:p w14:paraId="78AB2D7A" w14:textId="2229E841" w:rsidR="00D7381E" w:rsidRPr="00FF7705" w:rsidRDefault="00D7381E" w:rsidP="00D7381E">
            <w:pPr>
              <w:pStyle w:val="NoSpacing"/>
              <w:rPr>
                <w:rFonts w:cstheme="minorHAnsi"/>
                <w:bCs/>
              </w:rPr>
            </w:pPr>
            <w:r w:rsidRPr="00FF7705">
              <w:rPr>
                <w:rFonts w:cstheme="minorHAnsi"/>
                <w:bCs/>
              </w:rPr>
              <w:t>Sociology</w:t>
            </w:r>
          </w:p>
        </w:tc>
        <w:tc>
          <w:tcPr>
            <w:tcW w:w="2250" w:type="dxa"/>
          </w:tcPr>
          <w:p w14:paraId="59FC90BD" w14:textId="26F3A765" w:rsidR="00D7381E" w:rsidRPr="00FF7705" w:rsidRDefault="00D7381E" w:rsidP="00D7381E">
            <w:pPr>
              <w:pStyle w:val="NoSpacing"/>
              <w:rPr>
                <w:rFonts w:cstheme="minorHAnsi"/>
              </w:rPr>
            </w:pPr>
            <w:r>
              <w:rPr>
                <w:rFonts w:cstheme="minorHAnsi"/>
              </w:rPr>
              <w:t>BGSU</w:t>
            </w:r>
          </w:p>
        </w:tc>
      </w:tr>
      <w:tr w:rsidR="00EB5282" w:rsidRPr="00FF7705" w14:paraId="51221951" w14:textId="77777777" w:rsidTr="00EB5282">
        <w:tc>
          <w:tcPr>
            <w:tcW w:w="2248" w:type="dxa"/>
          </w:tcPr>
          <w:p w14:paraId="5D8A8915" w14:textId="77777777" w:rsidR="00EB5282" w:rsidRPr="00FF7705" w:rsidRDefault="00EB5282" w:rsidP="00D7381E">
            <w:pPr>
              <w:pStyle w:val="NoSpacing"/>
              <w:rPr>
                <w:rFonts w:cstheme="minorHAnsi"/>
              </w:rPr>
            </w:pPr>
          </w:p>
        </w:tc>
        <w:tc>
          <w:tcPr>
            <w:tcW w:w="2252" w:type="dxa"/>
          </w:tcPr>
          <w:p w14:paraId="26B9DED8" w14:textId="77777777" w:rsidR="00EB5282" w:rsidRPr="00FF7705" w:rsidRDefault="00EB5282" w:rsidP="00D7381E">
            <w:pPr>
              <w:pStyle w:val="NoSpacing"/>
              <w:rPr>
                <w:rFonts w:cstheme="minorHAnsi"/>
              </w:rPr>
            </w:pPr>
          </w:p>
        </w:tc>
        <w:tc>
          <w:tcPr>
            <w:tcW w:w="3150" w:type="dxa"/>
          </w:tcPr>
          <w:p w14:paraId="43A6D3BE" w14:textId="77777777" w:rsidR="00EB5282" w:rsidRPr="00FF7705" w:rsidRDefault="00EB5282" w:rsidP="00D7381E">
            <w:pPr>
              <w:pStyle w:val="NoSpacing"/>
              <w:rPr>
                <w:rFonts w:cstheme="minorHAnsi"/>
                <w:bCs/>
              </w:rPr>
            </w:pPr>
          </w:p>
        </w:tc>
        <w:tc>
          <w:tcPr>
            <w:tcW w:w="2250" w:type="dxa"/>
          </w:tcPr>
          <w:p w14:paraId="7216009A" w14:textId="77777777" w:rsidR="00EB5282" w:rsidRDefault="00EB5282" w:rsidP="00D7381E">
            <w:pPr>
              <w:pStyle w:val="NoSpacing"/>
              <w:rPr>
                <w:rFonts w:cstheme="minorHAnsi"/>
              </w:rPr>
            </w:pPr>
          </w:p>
        </w:tc>
      </w:tr>
    </w:tbl>
    <w:p w14:paraId="3E49534B" w14:textId="77777777" w:rsidR="00EB5282" w:rsidRDefault="00C25B0A" w:rsidP="00C25B0A">
      <w:pPr>
        <w:rPr>
          <w:rFonts w:cstheme="minorHAnsi"/>
          <w:b/>
          <w:bCs/>
        </w:rPr>
      </w:pPr>
      <w:r w:rsidRPr="00FF7705">
        <w:rPr>
          <w:rFonts w:cstheme="minorHAnsi"/>
          <w:b/>
          <w:bCs/>
          <w:i/>
        </w:rPr>
        <w:t>Graduate Student Theses and Dissertations</w:t>
      </w:r>
      <w:r w:rsidRPr="00FF7705">
        <w:rPr>
          <w:rFonts w:cstheme="minorHAnsi"/>
          <w:b/>
          <w:bCs/>
        </w:rPr>
        <w:t xml:space="preserve"> </w:t>
      </w:r>
    </w:p>
    <w:p w14:paraId="44652868" w14:textId="77777777" w:rsidR="00214375" w:rsidRDefault="00C25B0A" w:rsidP="00C25B0A">
      <w:pPr>
        <w:rPr>
          <w:rFonts w:cstheme="minorHAnsi"/>
          <w:b/>
          <w:bCs/>
          <w:i/>
        </w:rPr>
      </w:pPr>
      <w:r w:rsidRPr="00FF7705">
        <w:rPr>
          <w:rFonts w:cstheme="minorHAnsi"/>
          <w:b/>
          <w:bCs/>
          <w:i/>
        </w:rPr>
        <w:t>M.A. Thesis Advisor</w:t>
      </w:r>
      <w:r w:rsidR="00214375">
        <w:rPr>
          <w:rFonts w:cstheme="minorHAnsi"/>
          <w:b/>
          <w:bCs/>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427"/>
        <w:gridCol w:w="2068"/>
        <w:gridCol w:w="2361"/>
        <w:gridCol w:w="2494"/>
      </w:tblGrid>
      <w:tr w:rsidR="00D43A06" w:rsidRPr="00FF7705" w14:paraId="67EA1BB2" w14:textId="77777777" w:rsidTr="00EB5282">
        <w:tc>
          <w:tcPr>
            <w:tcW w:w="2427" w:type="dxa"/>
          </w:tcPr>
          <w:p w14:paraId="2870ED64" w14:textId="77777777" w:rsidR="00D43A06" w:rsidRPr="00FF7705" w:rsidRDefault="00D43A06" w:rsidP="00D43A06">
            <w:pPr>
              <w:pStyle w:val="NoSpacing"/>
              <w:rPr>
                <w:rFonts w:cstheme="minorHAnsi"/>
                <w:b/>
              </w:rPr>
            </w:pPr>
            <w:r w:rsidRPr="00FF7705">
              <w:rPr>
                <w:rFonts w:cstheme="minorHAnsi"/>
                <w:b/>
              </w:rPr>
              <w:t>Course</w:t>
            </w:r>
          </w:p>
        </w:tc>
        <w:tc>
          <w:tcPr>
            <w:tcW w:w="2068" w:type="dxa"/>
          </w:tcPr>
          <w:p w14:paraId="0F4FD03A" w14:textId="77777777" w:rsidR="00D43A06" w:rsidRPr="00FF7705" w:rsidRDefault="00D43A06" w:rsidP="00D43A06">
            <w:pPr>
              <w:pStyle w:val="NoSpacing"/>
              <w:rPr>
                <w:rFonts w:cstheme="minorHAnsi"/>
                <w:b/>
              </w:rPr>
            </w:pPr>
            <w:r w:rsidRPr="00FF7705">
              <w:rPr>
                <w:rFonts w:cstheme="minorHAnsi"/>
                <w:b/>
              </w:rPr>
              <w:t xml:space="preserve">Level </w:t>
            </w:r>
          </w:p>
        </w:tc>
        <w:tc>
          <w:tcPr>
            <w:tcW w:w="2361" w:type="dxa"/>
          </w:tcPr>
          <w:p w14:paraId="03F3EBB5" w14:textId="77777777" w:rsidR="00D43A06" w:rsidRPr="00FF7705" w:rsidRDefault="00D43A06" w:rsidP="00D43A06">
            <w:pPr>
              <w:pStyle w:val="NoSpacing"/>
              <w:rPr>
                <w:rFonts w:cstheme="minorHAnsi"/>
                <w:b/>
              </w:rPr>
            </w:pPr>
            <w:r w:rsidRPr="00FF7705">
              <w:rPr>
                <w:rFonts w:cstheme="minorHAnsi"/>
                <w:b/>
              </w:rPr>
              <w:t xml:space="preserve">         Department</w:t>
            </w:r>
          </w:p>
        </w:tc>
        <w:tc>
          <w:tcPr>
            <w:tcW w:w="2494" w:type="dxa"/>
          </w:tcPr>
          <w:p w14:paraId="3FA63FCB" w14:textId="77777777" w:rsidR="00D43A06" w:rsidRPr="00FF7705" w:rsidRDefault="00D43A06" w:rsidP="00D43A06">
            <w:pPr>
              <w:pStyle w:val="NoSpacing"/>
              <w:rPr>
                <w:rFonts w:cstheme="minorHAnsi"/>
                <w:b/>
              </w:rPr>
            </w:pPr>
            <w:r w:rsidRPr="00FF7705">
              <w:rPr>
                <w:rFonts w:cstheme="minorHAnsi"/>
                <w:b/>
              </w:rPr>
              <w:t>Institution</w:t>
            </w:r>
          </w:p>
        </w:tc>
      </w:tr>
      <w:tr w:rsidR="00B97405" w:rsidRPr="00FF7705" w14:paraId="021F228E" w14:textId="77777777" w:rsidTr="00EB5282">
        <w:tc>
          <w:tcPr>
            <w:tcW w:w="2427" w:type="dxa"/>
          </w:tcPr>
          <w:p w14:paraId="3D7AE5C5" w14:textId="38490877" w:rsidR="00B97405" w:rsidRPr="00502128" w:rsidRDefault="00B97405" w:rsidP="00B97405">
            <w:pPr>
              <w:pStyle w:val="NoSpacing"/>
              <w:rPr>
                <w:rFonts w:cstheme="minorHAnsi"/>
              </w:rPr>
            </w:pPr>
            <w:r>
              <w:rPr>
                <w:rFonts w:cstheme="minorHAnsi"/>
              </w:rPr>
              <w:t>Michelle Bryan</w:t>
            </w:r>
          </w:p>
          <w:p w14:paraId="2FB39FD1" w14:textId="2ECD8BD6" w:rsidR="00B97405" w:rsidRPr="00FF7705" w:rsidRDefault="00B97405" w:rsidP="00B97405">
            <w:pPr>
              <w:pStyle w:val="NoSpacing"/>
              <w:rPr>
                <w:rFonts w:cstheme="minorHAnsi"/>
                <w:b/>
              </w:rPr>
            </w:pPr>
            <w:r>
              <w:rPr>
                <w:rFonts w:cstheme="minorHAnsi"/>
              </w:rPr>
              <w:t>School of Education and Human Development</w:t>
            </w:r>
          </w:p>
        </w:tc>
        <w:tc>
          <w:tcPr>
            <w:tcW w:w="2068" w:type="dxa"/>
          </w:tcPr>
          <w:p w14:paraId="1906E1E1" w14:textId="1E7A5F58" w:rsidR="00B97405" w:rsidRPr="00FF7705" w:rsidRDefault="00B97405" w:rsidP="00B97405">
            <w:pPr>
              <w:pStyle w:val="NoSpacing"/>
              <w:rPr>
                <w:rFonts w:cstheme="minorHAnsi"/>
                <w:b/>
              </w:rPr>
            </w:pPr>
            <w:r>
              <w:rPr>
                <w:rFonts w:cstheme="minorHAnsi"/>
              </w:rPr>
              <w:t>In Progress</w:t>
            </w:r>
          </w:p>
        </w:tc>
        <w:tc>
          <w:tcPr>
            <w:tcW w:w="2361" w:type="dxa"/>
          </w:tcPr>
          <w:p w14:paraId="38143D1F" w14:textId="57A87B33" w:rsidR="00B97405" w:rsidRPr="00FF7705" w:rsidRDefault="00B97405" w:rsidP="00B97405">
            <w:pPr>
              <w:pStyle w:val="NoSpacing"/>
              <w:rPr>
                <w:rFonts w:cstheme="minorHAnsi"/>
                <w:b/>
              </w:rPr>
            </w:pPr>
            <w:r w:rsidRPr="00FF7705">
              <w:rPr>
                <w:rFonts w:cstheme="minorHAnsi"/>
              </w:rPr>
              <w:t>Education and Human Development</w:t>
            </w:r>
          </w:p>
        </w:tc>
        <w:tc>
          <w:tcPr>
            <w:tcW w:w="2494" w:type="dxa"/>
          </w:tcPr>
          <w:p w14:paraId="7B799391" w14:textId="758B3142" w:rsidR="00B97405" w:rsidRPr="00FF7705" w:rsidRDefault="00B97405" w:rsidP="00B97405">
            <w:pPr>
              <w:pStyle w:val="NoSpacing"/>
              <w:rPr>
                <w:rFonts w:cstheme="minorHAnsi"/>
                <w:b/>
              </w:rPr>
            </w:pPr>
            <w:r>
              <w:rPr>
                <w:rFonts w:cstheme="minorHAnsi"/>
              </w:rPr>
              <w:t>CU Denver</w:t>
            </w:r>
          </w:p>
        </w:tc>
      </w:tr>
      <w:tr w:rsidR="00B97405" w:rsidRPr="00FF7705" w14:paraId="4AC45C84" w14:textId="77777777" w:rsidTr="00EB5282">
        <w:tc>
          <w:tcPr>
            <w:tcW w:w="2427" w:type="dxa"/>
          </w:tcPr>
          <w:p w14:paraId="5E254B9E" w14:textId="2836B572" w:rsidR="00B97405" w:rsidRPr="00502128" w:rsidRDefault="00B97405" w:rsidP="00B97405">
            <w:pPr>
              <w:pStyle w:val="NoSpacing"/>
              <w:rPr>
                <w:rFonts w:cstheme="minorHAnsi"/>
              </w:rPr>
            </w:pPr>
            <w:r>
              <w:rPr>
                <w:rFonts w:cstheme="minorHAnsi"/>
              </w:rPr>
              <w:t>Rachel Hong</w:t>
            </w:r>
          </w:p>
          <w:p w14:paraId="2B778F7B" w14:textId="549F5DB2" w:rsidR="00B97405" w:rsidRPr="00502128" w:rsidRDefault="00B97405" w:rsidP="00B97405">
            <w:pPr>
              <w:pStyle w:val="NoSpacing"/>
              <w:rPr>
                <w:rFonts w:cstheme="minorHAnsi"/>
              </w:rPr>
            </w:pPr>
            <w:r>
              <w:rPr>
                <w:rFonts w:cstheme="minorHAnsi"/>
              </w:rPr>
              <w:t>School of Education and Human Development</w:t>
            </w:r>
          </w:p>
        </w:tc>
        <w:tc>
          <w:tcPr>
            <w:tcW w:w="2068" w:type="dxa"/>
          </w:tcPr>
          <w:p w14:paraId="24C83E39" w14:textId="132102CD" w:rsidR="00B97405" w:rsidRPr="00502128" w:rsidRDefault="00B97405" w:rsidP="00B97405">
            <w:pPr>
              <w:pStyle w:val="NoSpacing"/>
              <w:rPr>
                <w:rFonts w:cstheme="minorHAnsi"/>
              </w:rPr>
            </w:pPr>
            <w:r>
              <w:rPr>
                <w:rFonts w:cstheme="minorHAnsi"/>
              </w:rPr>
              <w:t>In Progress</w:t>
            </w:r>
          </w:p>
        </w:tc>
        <w:tc>
          <w:tcPr>
            <w:tcW w:w="2361" w:type="dxa"/>
          </w:tcPr>
          <w:p w14:paraId="3107D0B2" w14:textId="3445B5C1" w:rsidR="00B97405" w:rsidRPr="00502128" w:rsidRDefault="00B97405" w:rsidP="00B97405">
            <w:pPr>
              <w:pStyle w:val="NoSpacing"/>
              <w:rPr>
                <w:rFonts w:cstheme="minorHAnsi"/>
              </w:rPr>
            </w:pPr>
            <w:r w:rsidRPr="00FF7705">
              <w:rPr>
                <w:rFonts w:cstheme="minorHAnsi"/>
              </w:rPr>
              <w:t>Education and Human Development</w:t>
            </w:r>
          </w:p>
        </w:tc>
        <w:tc>
          <w:tcPr>
            <w:tcW w:w="2494" w:type="dxa"/>
          </w:tcPr>
          <w:p w14:paraId="13DE1B27" w14:textId="715A8AEC" w:rsidR="00B97405" w:rsidRPr="00502128" w:rsidRDefault="00B97405" w:rsidP="00B97405">
            <w:pPr>
              <w:pStyle w:val="NoSpacing"/>
              <w:rPr>
                <w:rFonts w:cstheme="minorHAnsi"/>
              </w:rPr>
            </w:pPr>
            <w:r>
              <w:rPr>
                <w:rFonts w:cstheme="minorHAnsi"/>
              </w:rPr>
              <w:t>CU Denver</w:t>
            </w:r>
          </w:p>
        </w:tc>
      </w:tr>
      <w:tr w:rsidR="00B97405" w:rsidRPr="00FF7705" w14:paraId="7EA7C453" w14:textId="77777777" w:rsidTr="00EB5282">
        <w:tc>
          <w:tcPr>
            <w:tcW w:w="2427" w:type="dxa"/>
          </w:tcPr>
          <w:p w14:paraId="1B356A69" w14:textId="77777777" w:rsidR="00B97405" w:rsidRPr="00FF7705" w:rsidRDefault="00B97405" w:rsidP="00B97405">
            <w:pPr>
              <w:pStyle w:val="NoSpacing"/>
              <w:rPr>
                <w:rFonts w:cstheme="minorHAnsi"/>
              </w:rPr>
            </w:pPr>
            <w:r w:rsidRPr="00FF7705">
              <w:rPr>
                <w:rFonts w:cstheme="minorHAnsi"/>
              </w:rPr>
              <w:t>Larissa Kelly</w:t>
            </w:r>
          </w:p>
          <w:p w14:paraId="6B400373" w14:textId="4C0ABBF2" w:rsidR="00B97405" w:rsidRPr="00FF7705" w:rsidRDefault="00B97405" w:rsidP="00B97405">
            <w:pPr>
              <w:pStyle w:val="NoSpacing"/>
              <w:rPr>
                <w:rFonts w:cstheme="minorHAnsi"/>
              </w:rPr>
            </w:pPr>
            <w:r>
              <w:rPr>
                <w:rFonts w:cstheme="minorHAnsi"/>
              </w:rPr>
              <w:t>School of Education and Human Development</w:t>
            </w:r>
          </w:p>
        </w:tc>
        <w:tc>
          <w:tcPr>
            <w:tcW w:w="2068" w:type="dxa"/>
          </w:tcPr>
          <w:p w14:paraId="11D153A8" w14:textId="77777777" w:rsidR="00B97405" w:rsidRPr="00FF7705" w:rsidRDefault="00B97405" w:rsidP="00B97405">
            <w:pPr>
              <w:pStyle w:val="NoSpacing"/>
              <w:rPr>
                <w:rFonts w:cstheme="minorHAnsi"/>
              </w:rPr>
            </w:pPr>
            <w:r w:rsidRPr="00FF7705">
              <w:rPr>
                <w:rFonts w:cstheme="minorHAnsi"/>
              </w:rPr>
              <w:t>Graduate</w:t>
            </w:r>
          </w:p>
        </w:tc>
        <w:tc>
          <w:tcPr>
            <w:tcW w:w="2361" w:type="dxa"/>
          </w:tcPr>
          <w:p w14:paraId="268317B2" w14:textId="77777777" w:rsidR="00B97405" w:rsidRPr="00FF7705" w:rsidRDefault="00B97405" w:rsidP="00B97405">
            <w:pPr>
              <w:pStyle w:val="NoSpacing"/>
              <w:rPr>
                <w:rFonts w:cstheme="minorHAnsi"/>
              </w:rPr>
            </w:pPr>
            <w:r w:rsidRPr="00FF7705">
              <w:rPr>
                <w:rFonts w:cstheme="minorHAnsi"/>
              </w:rPr>
              <w:t>Education and Human Development</w:t>
            </w:r>
          </w:p>
        </w:tc>
        <w:tc>
          <w:tcPr>
            <w:tcW w:w="2494" w:type="dxa"/>
          </w:tcPr>
          <w:p w14:paraId="0E30BBF8" w14:textId="3C374B3E" w:rsidR="00B97405" w:rsidRPr="00FF7705" w:rsidRDefault="00B97405" w:rsidP="00B97405">
            <w:pPr>
              <w:pStyle w:val="NoSpacing"/>
              <w:rPr>
                <w:rFonts w:cstheme="minorHAnsi"/>
              </w:rPr>
            </w:pPr>
            <w:r>
              <w:rPr>
                <w:rFonts w:cstheme="minorHAnsi"/>
              </w:rPr>
              <w:t>CU Denver</w:t>
            </w:r>
          </w:p>
        </w:tc>
      </w:tr>
      <w:tr w:rsidR="00B97405" w:rsidRPr="00FF7705" w14:paraId="5B52CDB6" w14:textId="77777777" w:rsidTr="00EB5282">
        <w:tc>
          <w:tcPr>
            <w:tcW w:w="2427" w:type="dxa"/>
          </w:tcPr>
          <w:p w14:paraId="4DB582B7" w14:textId="77777777" w:rsidR="00B97405" w:rsidRPr="00FF7705" w:rsidRDefault="00B97405" w:rsidP="00B97405">
            <w:pPr>
              <w:pStyle w:val="NoSpacing"/>
              <w:rPr>
                <w:rFonts w:cstheme="minorHAnsi"/>
              </w:rPr>
            </w:pPr>
            <w:r w:rsidRPr="00FF7705">
              <w:rPr>
                <w:rFonts w:cstheme="minorHAnsi"/>
              </w:rPr>
              <w:lastRenderedPageBreak/>
              <w:t xml:space="preserve">Melissa Freitag </w:t>
            </w:r>
          </w:p>
          <w:p w14:paraId="7032E647" w14:textId="51841379" w:rsidR="00B97405" w:rsidRPr="00EB5282" w:rsidRDefault="00B97405" w:rsidP="00B97405">
            <w:pPr>
              <w:pStyle w:val="NoSpacing"/>
              <w:rPr>
                <w:rFonts w:cstheme="minorHAnsi"/>
                <w:bCs/>
              </w:rPr>
            </w:pPr>
            <w:r>
              <w:rPr>
                <w:rFonts w:cstheme="minorHAnsi"/>
                <w:bCs/>
              </w:rPr>
              <w:t xml:space="preserve">Sociology </w:t>
            </w:r>
          </w:p>
        </w:tc>
        <w:tc>
          <w:tcPr>
            <w:tcW w:w="2068" w:type="dxa"/>
          </w:tcPr>
          <w:p w14:paraId="6BB9190B" w14:textId="1017EAC0" w:rsidR="00B97405" w:rsidRPr="00FF7705" w:rsidRDefault="00B97405" w:rsidP="00B97405">
            <w:pPr>
              <w:pStyle w:val="NoSpacing"/>
              <w:rPr>
                <w:rFonts w:cstheme="minorHAnsi"/>
              </w:rPr>
            </w:pPr>
            <w:r>
              <w:rPr>
                <w:rFonts w:cstheme="minorHAnsi"/>
              </w:rPr>
              <w:t>Graduate</w:t>
            </w:r>
          </w:p>
        </w:tc>
        <w:tc>
          <w:tcPr>
            <w:tcW w:w="2361" w:type="dxa"/>
          </w:tcPr>
          <w:p w14:paraId="3702A086" w14:textId="65399D5F" w:rsidR="00B97405" w:rsidRPr="00FF7705" w:rsidRDefault="00B97405" w:rsidP="00B97405">
            <w:pPr>
              <w:pStyle w:val="NoSpacing"/>
              <w:rPr>
                <w:rFonts w:cstheme="minorHAnsi"/>
                <w:bCs/>
              </w:rPr>
            </w:pPr>
            <w:r w:rsidRPr="00FF7705">
              <w:rPr>
                <w:rFonts w:cstheme="minorHAnsi"/>
                <w:bCs/>
              </w:rPr>
              <w:t>Sociology</w:t>
            </w:r>
          </w:p>
        </w:tc>
        <w:tc>
          <w:tcPr>
            <w:tcW w:w="2494" w:type="dxa"/>
          </w:tcPr>
          <w:p w14:paraId="7AD51350" w14:textId="358529B6" w:rsidR="00B97405" w:rsidRPr="00FF7705" w:rsidRDefault="00B97405" w:rsidP="00B97405">
            <w:pPr>
              <w:pStyle w:val="NoSpacing"/>
              <w:rPr>
                <w:rFonts w:cstheme="minorHAnsi"/>
              </w:rPr>
            </w:pPr>
            <w:r>
              <w:rPr>
                <w:rFonts w:cstheme="minorHAnsi"/>
              </w:rPr>
              <w:t>BGSU</w:t>
            </w:r>
          </w:p>
        </w:tc>
      </w:tr>
      <w:tr w:rsidR="00B97405" w:rsidRPr="00FF7705" w14:paraId="500FE7AF" w14:textId="77777777" w:rsidTr="00EB5282">
        <w:tc>
          <w:tcPr>
            <w:tcW w:w="2427" w:type="dxa"/>
          </w:tcPr>
          <w:p w14:paraId="0113B800" w14:textId="77777777" w:rsidR="00B97405" w:rsidRPr="00FF7705" w:rsidRDefault="00B97405" w:rsidP="00B97405">
            <w:pPr>
              <w:pStyle w:val="NoSpacing"/>
              <w:rPr>
                <w:rFonts w:cstheme="minorHAnsi"/>
              </w:rPr>
            </w:pPr>
            <w:r w:rsidRPr="00FF7705">
              <w:rPr>
                <w:rFonts w:cstheme="minorHAnsi"/>
              </w:rPr>
              <w:t xml:space="preserve">Seth Williams </w:t>
            </w:r>
          </w:p>
          <w:p w14:paraId="31910057" w14:textId="3C8CB79F" w:rsidR="00B97405" w:rsidRPr="00FF7705" w:rsidRDefault="00B97405" w:rsidP="00B97405">
            <w:pPr>
              <w:pStyle w:val="NoSpacing"/>
              <w:rPr>
                <w:rFonts w:cstheme="minorHAnsi"/>
              </w:rPr>
            </w:pPr>
            <w:r w:rsidRPr="00FF7705">
              <w:rPr>
                <w:rFonts w:cstheme="minorHAnsi"/>
                <w:bCs/>
              </w:rPr>
              <w:t>Sociolo</w:t>
            </w:r>
            <w:r>
              <w:rPr>
                <w:rFonts w:cstheme="minorHAnsi"/>
                <w:bCs/>
              </w:rPr>
              <w:t>gy</w:t>
            </w:r>
          </w:p>
        </w:tc>
        <w:tc>
          <w:tcPr>
            <w:tcW w:w="2068" w:type="dxa"/>
          </w:tcPr>
          <w:p w14:paraId="22C6C9E5" w14:textId="2F2DC5FE" w:rsidR="00B97405" w:rsidRPr="00FF7705" w:rsidRDefault="00B97405" w:rsidP="00B97405">
            <w:pPr>
              <w:pStyle w:val="NoSpacing"/>
              <w:rPr>
                <w:rFonts w:cstheme="minorHAnsi"/>
              </w:rPr>
            </w:pPr>
            <w:r>
              <w:rPr>
                <w:rFonts w:cstheme="minorHAnsi"/>
              </w:rPr>
              <w:t>Graduate</w:t>
            </w:r>
          </w:p>
        </w:tc>
        <w:tc>
          <w:tcPr>
            <w:tcW w:w="2361" w:type="dxa"/>
          </w:tcPr>
          <w:p w14:paraId="3F3C2A30" w14:textId="0A117EF0" w:rsidR="00B97405" w:rsidRPr="00FF7705" w:rsidRDefault="00B97405" w:rsidP="00B97405">
            <w:pPr>
              <w:pStyle w:val="NoSpacing"/>
              <w:rPr>
                <w:rFonts w:cstheme="minorHAnsi"/>
                <w:bCs/>
              </w:rPr>
            </w:pPr>
            <w:r w:rsidRPr="00FF7705">
              <w:rPr>
                <w:rFonts w:cstheme="minorHAnsi"/>
                <w:bCs/>
              </w:rPr>
              <w:t>Sociology</w:t>
            </w:r>
          </w:p>
        </w:tc>
        <w:tc>
          <w:tcPr>
            <w:tcW w:w="2494" w:type="dxa"/>
          </w:tcPr>
          <w:p w14:paraId="022B3EAB" w14:textId="5C3F729C" w:rsidR="00B97405" w:rsidRPr="00FF7705" w:rsidRDefault="00B97405" w:rsidP="00B97405">
            <w:pPr>
              <w:pStyle w:val="NoSpacing"/>
              <w:rPr>
                <w:rFonts w:cstheme="minorHAnsi"/>
              </w:rPr>
            </w:pPr>
            <w:r>
              <w:rPr>
                <w:rFonts w:cstheme="minorHAnsi"/>
              </w:rPr>
              <w:t>BGSU</w:t>
            </w:r>
          </w:p>
        </w:tc>
      </w:tr>
      <w:tr w:rsidR="00B97405" w:rsidRPr="00FF7705" w14:paraId="2AE60806" w14:textId="77777777" w:rsidTr="00EB5282">
        <w:tc>
          <w:tcPr>
            <w:tcW w:w="2427" w:type="dxa"/>
          </w:tcPr>
          <w:p w14:paraId="4B0E12F2" w14:textId="77777777" w:rsidR="00B97405" w:rsidRPr="00FF7705" w:rsidRDefault="00B97405" w:rsidP="00B97405">
            <w:pPr>
              <w:pStyle w:val="NoSpacing"/>
              <w:rPr>
                <w:rFonts w:cstheme="minorHAnsi"/>
              </w:rPr>
            </w:pPr>
            <w:r w:rsidRPr="00FF7705">
              <w:rPr>
                <w:rFonts w:cstheme="minorHAnsi"/>
              </w:rPr>
              <w:t xml:space="preserve">Elizabeth Michael </w:t>
            </w:r>
          </w:p>
          <w:p w14:paraId="28C9AAB9" w14:textId="15F8EFFE" w:rsidR="00B97405" w:rsidRPr="00FF7705" w:rsidRDefault="00B97405" w:rsidP="00B97405">
            <w:pPr>
              <w:pStyle w:val="NoSpacing"/>
              <w:rPr>
                <w:rFonts w:cstheme="minorHAnsi"/>
              </w:rPr>
            </w:pPr>
            <w:r w:rsidRPr="00FF7705">
              <w:rPr>
                <w:rFonts w:cstheme="minorHAnsi"/>
                <w:bCs/>
              </w:rPr>
              <w:t xml:space="preserve">Sociology </w:t>
            </w:r>
          </w:p>
        </w:tc>
        <w:tc>
          <w:tcPr>
            <w:tcW w:w="2068" w:type="dxa"/>
          </w:tcPr>
          <w:p w14:paraId="5BA7447C" w14:textId="61D0134C" w:rsidR="00B97405" w:rsidRPr="00FF7705" w:rsidRDefault="00B97405" w:rsidP="00B97405">
            <w:pPr>
              <w:pStyle w:val="NoSpacing"/>
              <w:rPr>
                <w:rFonts w:cstheme="minorHAnsi"/>
              </w:rPr>
            </w:pPr>
            <w:r>
              <w:rPr>
                <w:rFonts w:cstheme="minorHAnsi"/>
              </w:rPr>
              <w:t>Graduate</w:t>
            </w:r>
          </w:p>
        </w:tc>
        <w:tc>
          <w:tcPr>
            <w:tcW w:w="2361" w:type="dxa"/>
          </w:tcPr>
          <w:p w14:paraId="3AFB3B9D" w14:textId="06813E61" w:rsidR="00B97405" w:rsidRPr="00FF7705" w:rsidRDefault="00B97405" w:rsidP="00B97405">
            <w:pPr>
              <w:pStyle w:val="NoSpacing"/>
              <w:rPr>
                <w:rFonts w:cstheme="minorHAnsi"/>
                <w:bCs/>
              </w:rPr>
            </w:pPr>
            <w:r w:rsidRPr="00FF7705">
              <w:rPr>
                <w:rFonts w:cstheme="minorHAnsi"/>
                <w:bCs/>
              </w:rPr>
              <w:t>Sociology</w:t>
            </w:r>
          </w:p>
        </w:tc>
        <w:tc>
          <w:tcPr>
            <w:tcW w:w="2494" w:type="dxa"/>
          </w:tcPr>
          <w:p w14:paraId="532AC575" w14:textId="2742B4B4" w:rsidR="00B97405" w:rsidRPr="00FF7705" w:rsidRDefault="00B97405" w:rsidP="00B97405">
            <w:pPr>
              <w:pStyle w:val="NoSpacing"/>
              <w:rPr>
                <w:rFonts w:cstheme="minorHAnsi"/>
              </w:rPr>
            </w:pPr>
            <w:r>
              <w:rPr>
                <w:rFonts w:cstheme="minorHAnsi"/>
              </w:rPr>
              <w:t>BGSU</w:t>
            </w:r>
          </w:p>
        </w:tc>
      </w:tr>
      <w:tr w:rsidR="00B97405" w:rsidRPr="00FF7705" w14:paraId="35379164" w14:textId="77777777" w:rsidTr="00EB5282">
        <w:tc>
          <w:tcPr>
            <w:tcW w:w="2427" w:type="dxa"/>
          </w:tcPr>
          <w:p w14:paraId="2844C199" w14:textId="4ED508C2" w:rsidR="00B97405" w:rsidRPr="00FF7705" w:rsidRDefault="00B97405" w:rsidP="00B97405">
            <w:pPr>
              <w:pStyle w:val="NoSpacing"/>
              <w:rPr>
                <w:rFonts w:cstheme="minorHAnsi"/>
              </w:rPr>
            </w:pPr>
            <w:r>
              <w:rPr>
                <w:rFonts w:cstheme="minorHAnsi"/>
              </w:rPr>
              <w:t>E</w:t>
            </w:r>
            <w:r w:rsidRPr="00FF7705">
              <w:rPr>
                <w:rFonts w:cstheme="minorHAnsi"/>
              </w:rPr>
              <w:t>mily Herbst</w:t>
            </w:r>
          </w:p>
          <w:p w14:paraId="11929241" w14:textId="428F7809" w:rsidR="00B97405" w:rsidRPr="00EB5282" w:rsidRDefault="00B97405" w:rsidP="00B97405">
            <w:pPr>
              <w:pStyle w:val="NoSpacing"/>
              <w:rPr>
                <w:rFonts w:cstheme="minorHAnsi"/>
                <w:bCs/>
              </w:rPr>
            </w:pPr>
            <w:r>
              <w:rPr>
                <w:rFonts w:cstheme="minorHAnsi"/>
                <w:bCs/>
              </w:rPr>
              <w:t xml:space="preserve">Sociology </w:t>
            </w:r>
          </w:p>
        </w:tc>
        <w:tc>
          <w:tcPr>
            <w:tcW w:w="2068" w:type="dxa"/>
          </w:tcPr>
          <w:p w14:paraId="3F018F2C" w14:textId="76578F9B" w:rsidR="00B97405" w:rsidRPr="00FF7705" w:rsidRDefault="00B97405" w:rsidP="00B97405">
            <w:pPr>
              <w:pStyle w:val="NoSpacing"/>
              <w:rPr>
                <w:rFonts w:cstheme="minorHAnsi"/>
              </w:rPr>
            </w:pPr>
            <w:r>
              <w:rPr>
                <w:rFonts w:cstheme="minorHAnsi"/>
              </w:rPr>
              <w:t>Graduate</w:t>
            </w:r>
          </w:p>
        </w:tc>
        <w:tc>
          <w:tcPr>
            <w:tcW w:w="2361" w:type="dxa"/>
          </w:tcPr>
          <w:p w14:paraId="39DE505E" w14:textId="182D12D7" w:rsidR="00B97405" w:rsidRPr="00FF7705" w:rsidRDefault="00B97405" w:rsidP="00B97405">
            <w:pPr>
              <w:pStyle w:val="NoSpacing"/>
              <w:rPr>
                <w:rFonts w:cstheme="minorHAnsi"/>
                <w:bCs/>
              </w:rPr>
            </w:pPr>
            <w:r w:rsidRPr="00FF7705">
              <w:rPr>
                <w:rFonts w:cstheme="minorHAnsi"/>
                <w:bCs/>
              </w:rPr>
              <w:t>Sociology</w:t>
            </w:r>
          </w:p>
        </w:tc>
        <w:tc>
          <w:tcPr>
            <w:tcW w:w="2494" w:type="dxa"/>
          </w:tcPr>
          <w:p w14:paraId="20BE07A2" w14:textId="14387A61" w:rsidR="00B97405" w:rsidRPr="00FF7705" w:rsidRDefault="00B97405" w:rsidP="00B97405">
            <w:pPr>
              <w:pStyle w:val="NoSpacing"/>
              <w:rPr>
                <w:rFonts w:cstheme="minorHAnsi"/>
              </w:rPr>
            </w:pPr>
            <w:r>
              <w:rPr>
                <w:rFonts w:cstheme="minorHAnsi"/>
              </w:rPr>
              <w:t>BGSU</w:t>
            </w:r>
          </w:p>
        </w:tc>
      </w:tr>
      <w:tr w:rsidR="00B97405" w:rsidRPr="00FF7705" w14:paraId="39B1435E" w14:textId="77777777" w:rsidTr="00EB5282">
        <w:tc>
          <w:tcPr>
            <w:tcW w:w="2427" w:type="dxa"/>
          </w:tcPr>
          <w:p w14:paraId="59A5FC32" w14:textId="77777777" w:rsidR="00B97405" w:rsidRPr="00FF7705" w:rsidRDefault="00B97405" w:rsidP="00B97405">
            <w:pPr>
              <w:pStyle w:val="NoSpacing"/>
              <w:rPr>
                <w:rFonts w:cstheme="minorHAnsi"/>
              </w:rPr>
            </w:pPr>
            <w:r w:rsidRPr="00FF7705">
              <w:rPr>
                <w:rFonts w:cstheme="minorHAnsi"/>
              </w:rPr>
              <w:t>Janelle Nannini</w:t>
            </w:r>
          </w:p>
          <w:p w14:paraId="4B63CF22" w14:textId="40847E31" w:rsidR="00B97405" w:rsidRPr="00EB5282" w:rsidRDefault="00B97405" w:rsidP="00B97405">
            <w:pPr>
              <w:pStyle w:val="NoSpacing"/>
              <w:rPr>
                <w:rFonts w:cstheme="minorHAnsi"/>
                <w:bCs/>
              </w:rPr>
            </w:pPr>
            <w:r>
              <w:rPr>
                <w:rFonts w:cstheme="minorHAnsi"/>
                <w:bCs/>
              </w:rPr>
              <w:t xml:space="preserve">Sociology </w:t>
            </w:r>
          </w:p>
        </w:tc>
        <w:tc>
          <w:tcPr>
            <w:tcW w:w="2068" w:type="dxa"/>
          </w:tcPr>
          <w:p w14:paraId="4F0E215E" w14:textId="70DB1CC9" w:rsidR="00B97405" w:rsidRPr="00FF7705" w:rsidRDefault="00B97405" w:rsidP="00B97405">
            <w:pPr>
              <w:pStyle w:val="NoSpacing"/>
              <w:rPr>
                <w:rFonts w:cstheme="minorHAnsi"/>
              </w:rPr>
            </w:pPr>
            <w:r>
              <w:rPr>
                <w:rFonts w:cstheme="minorHAnsi"/>
              </w:rPr>
              <w:t>Graduate</w:t>
            </w:r>
          </w:p>
        </w:tc>
        <w:tc>
          <w:tcPr>
            <w:tcW w:w="2361" w:type="dxa"/>
          </w:tcPr>
          <w:p w14:paraId="6C230111" w14:textId="20EC32A6" w:rsidR="00B97405" w:rsidRPr="00FF7705" w:rsidRDefault="00B97405" w:rsidP="00B97405">
            <w:pPr>
              <w:pStyle w:val="NoSpacing"/>
              <w:rPr>
                <w:rFonts w:cstheme="minorHAnsi"/>
                <w:bCs/>
              </w:rPr>
            </w:pPr>
            <w:r w:rsidRPr="00FF7705">
              <w:rPr>
                <w:rFonts w:cstheme="minorHAnsi"/>
                <w:bCs/>
              </w:rPr>
              <w:t>Sociology</w:t>
            </w:r>
          </w:p>
        </w:tc>
        <w:tc>
          <w:tcPr>
            <w:tcW w:w="2494" w:type="dxa"/>
          </w:tcPr>
          <w:p w14:paraId="15ECD4ED" w14:textId="205FC5E0" w:rsidR="00B97405" w:rsidRPr="00FF7705" w:rsidRDefault="00B97405" w:rsidP="00B97405">
            <w:pPr>
              <w:pStyle w:val="NoSpacing"/>
              <w:rPr>
                <w:rFonts w:cstheme="minorHAnsi"/>
              </w:rPr>
            </w:pPr>
            <w:r>
              <w:rPr>
                <w:rFonts w:cstheme="minorHAnsi"/>
              </w:rPr>
              <w:t>BGSU</w:t>
            </w:r>
          </w:p>
        </w:tc>
      </w:tr>
      <w:tr w:rsidR="00B97405" w:rsidRPr="00FF7705" w14:paraId="194996FC" w14:textId="77777777" w:rsidTr="00EB5282">
        <w:tc>
          <w:tcPr>
            <w:tcW w:w="2427" w:type="dxa"/>
          </w:tcPr>
          <w:p w14:paraId="38222657" w14:textId="77777777" w:rsidR="00B97405" w:rsidRPr="00FF7705" w:rsidRDefault="00B97405" w:rsidP="00B97405">
            <w:pPr>
              <w:pStyle w:val="NoSpacing"/>
              <w:rPr>
                <w:rFonts w:cstheme="minorHAnsi"/>
                <w:bCs/>
              </w:rPr>
            </w:pPr>
            <w:r w:rsidRPr="00FF7705">
              <w:rPr>
                <w:rFonts w:cstheme="minorHAnsi"/>
                <w:bCs/>
              </w:rPr>
              <w:t>Julia Mack</w:t>
            </w:r>
          </w:p>
          <w:p w14:paraId="566E214F" w14:textId="24479D5B" w:rsidR="00B97405" w:rsidRPr="00FF7705" w:rsidRDefault="00B97405" w:rsidP="00B97405">
            <w:pPr>
              <w:pStyle w:val="NoSpacing"/>
              <w:rPr>
                <w:rFonts w:cstheme="minorHAnsi"/>
              </w:rPr>
            </w:pPr>
            <w:r>
              <w:rPr>
                <w:rFonts w:cstheme="minorHAnsi"/>
                <w:bCs/>
              </w:rPr>
              <w:t xml:space="preserve">Sociology </w:t>
            </w:r>
          </w:p>
        </w:tc>
        <w:tc>
          <w:tcPr>
            <w:tcW w:w="2068" w:type="dxa"/>
          </w:tcPr>
          <w:p w14:paraId="5A00AA77" w14:textId="3E47718C" w:rsidR="00B97405" w:rsidRPr="00FF7705" w:rsidRDefault="00B97405" w:rsidP="00B97405">
            <w:pPr>
              <w:pStyle w:val="NoSpacing"/>
              <w:rPr>
                <w:rFonts w:cstheme="minorHAnsi"/>
              </w:rPr>
            </w:pPr>
            <w:r>
              <w:rPr>
                <w:rFonts w:cstheme="minorHAnsi"/>
              </w:rPr>
              <w:t>Graduate</w:t>
            </w:r>
          </w:p>
        </w:tc>
        <w:tc>
          <w:tcPr>
            <w:tcW w:w="2361" w:type="dxa"/>
          </w:tcPr>
          <w:p w14:paraId="66987E1B" w14:textId="55DBECF0" w:rsidR="00B97405" w:rsidRPr="00FF7705" w:rsidRDefault="00B97405" w:rsidP="00B97405">
            <w:pPr>
              <w:pStyle w:val="NoSpacing"/>
              <w:rPr>
                <w:rFonts w:cstheme="minorHAnsi"/>
                <w:bCs/>
              </w:rPr>
            </w:pPr>
            <w:r w:rsidRPr="00FF7705">
              <w:rPr>
                <w:rFonts w:cstheme="minorHAnsi"/>
                <w:bCs/>
              </w:rPr>
              <w:t>Sociology</w:t>
            </w:r>
          </w:p>
        </w:tc>
        <w:tc>
          <w:tcPr>
            <w:tcW w:w="2494" w:type="dxa"/>
          </w:tcPr>
          <w:p w14:paraId="032ABAB6" w14:textId="711D8E4C" w:rsidR="00B97405" w:rsidRPr="00FF7705" w:rsidRDefault="00B97405" w:rsidP="00B97405">
            <w:pPr>
              <w:pStyle w:val="NoSpacing"/>
              <w:rPr>
                <w:rFonts w:cstheme="minorHAnsi"/>
              </w:rPr>
            </w:pPr>
            <w:r>
              <w:rPr>
                <w:rFonts w:cstheme="minorHAnsi"/>
              </w:rPr>
              <w:t>BGSU</w:t>
            </w:r>
          </w:p>
        </w:tc>
      </w:tr>
      <w:tr w:rsidR="00B97405" w:rsidRPr="00FF7705" w14:paraId="7D8F76CA" w14:textId="77777777" w:rsidTr="00EB5282">
        <w:tc>
          <w:tcPr>
            <w:tcW w:w="2427" w:type="dxa"/>
          </w:tcPr>
          <w:p w14:paraId="035EE01A" w14:textId="77777777" w:rsidR="00B97405" w:rsidRPr="00FF7705" w:rsidRDefault="00B97405" w:rsidP="00B97405">
            <w:pPr>
              <w:pStyle w:val="NoSpacing"/>
              <w:rPr>
                <w:rFonts w:cstheme="minorHAnsi"/>
                <w:bCs/>
              </w:rPr>
            </w:pPr>
            <w:r w:rsidRPr="00FF7705">
              <w:rPr>
                <w:rFonts w:cstheme="minorHAnsi"/>
                <w:bCs/>
              </w:rPr>
              <w:t>Janelle Cookson</w:t>
            </w:r>
          </w:p>
          <w:p w14:paraId="0CCAC641" w14:textId="69C7EB22" w:rsidR="00B97405" w:rsidRPr="00FF7705" w:rsidRDefault="00B97405" w:rsidP="00B97405">
            <w:pPr>
              <w:pStyle w:val="NoSpacing"/>
              <w:rPr>
                <w:rFonts w:cstheme="minorHAnsi"/>
              </w:rPr>
            </w:pPr>
            <w:r w:rsidRPr="00FF7705">
              <w:rPr>
                <w:rFonts w:cstheme="minorHAnsi"/>
                <w:bCs/>
              </w:rPr>
              <w:t>Sociology</w:t>
            </w:r>
          </w:p>
        </w:tc>
        <w:tc>
          <w:tcPr>
            <w:tcW w:w="2068" w:type="dxa"/>
          </w:tcPr>
          <w:p w14:paraId="5A246DC6" w14:textId="44848623" w:rsidR="00B97405" w:rsidRDefault="00B97405" w:rsidP="00B97405">
            <w:pPr>
              <w:pStyle w:val="NoSpacing"/>
              <w:rPr>
                <w:rFonts w:cstheme="minorHAnsi"/>
              </w:rPr>
            </w:pPr>
            <w:r>
              <w:rPr>
                <w:rFonts w:cstheme="minorHAnsi"/>
              </w:rPr>
              <w:t>Graduate</w:t>
            </w:r>
          </w:p>
        </w:tc>
        <w:tc>
          <w:tcPr>
            <w:tcW w:w="2361" w:type="dxa"/>
          </w:tcPr>
          <w:p w14:paraId="42942DAE" w14:textId="2B1AB82B" w:rsidR="00B97405" w:rsidRPr="00FF7705" w:rsidRDefault="00B97405" w:rsidP="00B97405">
            <w:pPr>
              <w:pStyle w:val="NoSpacing"/>
              <w:rPr>
                <w:rFonts w:cstheme="minorHAnsi"/>
                <w:bCs/>
              </w:rPr>
            </w:pPr>
            <w:r w:rsidRPr="00FF7705">
              <w:rPr>
                <w:rFonts w:cstheme="minorHAnsi"/>
                <w:bCs/>
              </w:rPr>
              <w:t>Sociology</w:t>
            </w:r>
          </w:p>
        </w:tc>
        <w:tc>
          <w:tcPr>
            <w:tcW w:w="2494" w:type="dxa"/>
          </w:tcPr>
          <w:p w14:paraId="49A94381" w14:textId="3B182017" w:rsidR="00B97405" w:rsidRDefault="00B97405" w:rsidP="00B97405">
            <w:pPr>
              <w:pStyle w:val="NoSpacing"/>
              <w:rPr>
                <w:rFonts w:cstheme="minorHAnsi"/>
              </w:rPr>
            </w:pPr>
            <w:r>
              <w:rPr>
                <w:rFonts w:cstheme="minorHAnsi"/>
              </w:rPr>
              <w:t>BGSU</w:t>
            </w:r>
          </w:p>
        </w:tc>
      </w:tr>
      <w:tr w:rsidR="00B97405" w:rsidRPr="00FF7705" w14:paraId="217ABA38" w14:textId="77777777" w:rsidTr="00EB5282">
        <w:tc>
          <w:tcPr>
            <w:tcW w:w="2427" w:type="dxa"/>
          </w:tcPr>
          <w:p w14:paraId="4E456A23" w14:textId="77777777" w:rsidR="00B97405" w:rsidRPr="00FF7705" w:rsidRDefault="00B97405" w:rsidP="00B97405">
            <w:pPr>
              <w:pStyle w:val="NoSpacing"/>
              <w:rPr>
                <w:rFonts w:cstheme="minorHAnsi"/>
              </w:rPr>
            </w:pPr>
          </w:p>
        </w:tc>
        <w:tc>
          <w:tcPr>
            <w:tcW w:w="2068" w:type="dxa"/>
          </w:tcPr>
          <w:p w14:paraId="5805A9FD" w14:textId="5272B791" w:rsidR="00B97405" w:rsidRDefault="00B97405" w:rsidP="00B97405">
            <w:pPr>
              <w:pStyle w:val="NoSpacing"/>
              <w:rPr>
                <w:rFonts w:cstheme="minorHAnsi"/>
              </w:rPr>
            </w:pPr>
          </w:p>
        </w:tc>
        <w:tc>
          <w:tcPr>
            <w:tcW w:w="2361" w:type="dxa"/>
          </w:tcPr>
          <w:p w14:paraId="6C57309D" w14:textId="5F657628" w:rsidR="00B97405" w:rsidRPr="00FF7705" w:rsidRDefault="00B97405" w:rsidP="00B97405">
            <w:pPr>
              <w:pStyle w:val="NoSpacing"/>
              <w:rPr>
                <w:rFonts w:cstheme="minorHAnsi"/>
                <w:bCs/>
              </w:rPr>
            </w:pPr>
          </w:p>
        </w:tc>
        <w:tc>
          <w:tcPr>
            <w:tcW w:w="2494" w:type="dxa"/>
          </w:tcPr>
          <w:p w14:paraId="67F0F1D7" w14:textId="6CFB97C6" w:rsidR="00B97405" w:rsidRDefault="00B97405" w:rsidP="00B97405">
            <w:pPr>
              <w:pStyle w:val="NoSpacing"/>
              <w:rPr>
                <w:rFonts w:cstheme="minorHAnsi"/>
              </w:rPr>
            </w:pPr>
          </w:p>
        </w:tc>
      </w:tr>
    </w:tbl>
    <w:p w14:paraId="632119E6" w14:textId="77777777" w:rsidR="00C25B0A" w:rsidRPr="00FF7705" w:rsidRDefault="00C25B0A" w:rsidP="00C25B0A">
      <w:pPr>
        <w:rPr>
          <w:rFonts w:cstheme="minorHAnsi"/>
          <w:b/>
          <w:bCs/>
          <w:i/>
        </w:rPr>
      </w:pPr>
      <w:r w:rsidRPr="00FF7705">
        <w:rPr>
          <w:rFonts w:cstheme="minorHAnsi"/>
          <w:b/>
          <w:bCs/>
          <w:i/>
        </w:rPr>
        <w:t>Membership on M.A. Thesis Committees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3078"/>
        <w:gridCol w:w="1337"/>
        <w:gridCol w:w="2380"/>
        <w:gridCol w:w="2555"/>
      </w:tblGrid>
      <w:tr w:rsidR="00717E53" w:rsidRPr="00FF7705" w14:paraId="05A59027" w14:textId="77777777" w:rsidTr="00EB5282">
        <w:tc>
          <w:tcPr>
            <w:tcW w:w="3078" w:type="dxa"/>
            <w:tcBorders>
              <w:top w:val="nil"/>
              <w:left w:val="nil"/>
              <w:bottom w:val="nil"/>
              <w:right w:val="nil"/>
            </w:tcBorders>
          </w:tcPr>
          <w:p w14:paraId="07EB8412" w14:textId="77777777" w:rsidR="00717E53" w:rsidRPr="00FF7705" w:rsidRDefault="00717E53" w:rsidP="00002D0C">
            <w:pPr>
              <w:pStyle w:val="NoSpacing"/>
              <w:rPr>
                <w:rFonts w:cstheme="minorHAnsi"/>
                <w:b/>
              </w:rPr>
            </w:pPr>
            <w:r w:rsidRPr="00FF7705">
              <w:rPr>
                <w:rFonts w:cstheme="minorHAnsi"/>
                <w:b/>
              </w:rPr>
              <w:t>Course and Number</w:t>
            </w:r>
          </w:p>
        </w:tc>
        <w:tc>
          <w:tcPr>
            <w:tcW w:w="1337" w:type="dxa"/>
            <w:tcBorders>
              <w:top w:val="nil"/>
              <w:left w:val="nil"/>
              <w:bottom w:val="nil"/>
              <w:right w:val="nil"/>
            </w:tcBorders>
          </w:tcPr>
          <w:p w14:paraId="71364F26" w14:textId="77777777" w:rsidR="00717E53" w:rsidRPr="00FF7705" w:rsidRDefault="00717E53" w:rsidP="00002D0C">
            <w:pPr>
              <w:pStyle w:val="NoSpacing"/>
              <w:rPr>
                <w:rFonts w:cstheme="minorHAnsi"/>
                <w:b/>
              </w:rPr>
            </w:pPr>
            <w:r w:rsidRPr="00FF7705">
              <w:rPr>
                <w:rFonts w:cstheme="minorHAnsi"/>
                <w:b/>
              </w:rPr>
              <w:t xml:space="preserve">Level </w:t>
            </w:r>
          </w:p>
        </w:tc>
        <w:tc>
          <w:tcPr>
            <w:tcW w:w="2380" w:type="dxa"/>
            <w:tcBorders>
              <w:top w:val="nil"/>
              <w:left w:val="nil"/>
              <w:bottom w:val="nil"/>
              <w:right w:val="nil"/>
            </w:tcBorders>
          </w:tcPr>
          <w:p w14:paraId="4B874FE0" w14:textId="77777777" w:rsidR="00717E53" w:rsidRPr="00FF7705" w:rsidRDefault="00717E53" w:rsidP="00002D0C">
            <w:pPr>
              <w:pStyle w:val="NoSpacing"/>
              <w:rPr>
                <w:rFonts w:cstheme="minorHAnsi"/>
                <w:b/>
              </w:rPr>
            </w:pPr>
            <w:r w:rsidRPr="00FF7705">
              <w:rPr>
                <w:rFonts w:cstheme="minorHAnsi"/>
                <w:b/>
              </w:rPr>
              <w:t xml:space="preserve">         Department</w:t>
            </w:r>
          </w:p>
        </w:tc>
        <w:tc>
          <w:tcPr>
            <w:tcW w:w="2555" w:type="dxa"/>
            <w:tcBorders>
              <w:top w:val="nil"/>
              <w:left w:val="nil"/>
              <w:bottom w:val="nil"/>
              <w:right w:val="nil"/>
            </w:tcBorders>
          </w:tcPr>
          <w:p w14:paraId="211033F2" w14:textId="77777777" w:rsidR="00717E53" w:rsidRPr="00FF7705" w:rsidRDefault="00717E53" w:rsidP="00002D0C">
            <w:pPr>
              <w:pStyle w:val="NoSpacing"/>
              <w:rPr>
                <w:rFonts w:cstheme="minorHAnsi"/>
                <w:b/>
              </w:rPr>
            </w:pPr>
            <w:r w:rsidRPr="00FF7705">
              <w:rPr>
                <w:rFonts w:cstheme="minorHAnsi"/>
                <w:b/>
              </w:rPr>
              <w:t>Institution</w:t>
            </w:r>
          </w:p>
        </w:tc>
      </w:tr>
      <w:tr w:rsidR="00B97405" w:rsidRPr="00FF7705" w14:paraId="2AB74E0F" w14:textId="77777777" w:rsidTr="00EB5282">
        <w:tc>
          <w:tcPr>
            <w:tcW w:w="3078" w:type="dxa"/>
            <w:tcBorders>
              <w:top w:val="nil"/>
              <w:left w:val="nil"/>
              <w:bottom w:val="nil"/>
              <w:right w:val="nil"/>
            </w:tcBorders>
          </w:tcPr>
          <w:p w14:paraId="059CE180" w14:textId="77777777" w:rsidR="00B97405" w:rsidRPr="00502128" w:rsidRDefault="00B97405" w:rsidP="00B97405">
            <w:pPr>
              <w:pStyle w:val="NoSpacing"/>
              <w:rPr>
                <w:rFonts w:cstheme="minorHAnsi"/>
              </w:rPr>
            </w:pPr>
            <w:r w:rsidRPr="00502128">
              <w:rPr>
                <w:rFonts w:cstheme="minorHAnsi"/>
              </w:rPr>
              <w:t>Kathleen Palmquist</w:t>
            </w:r>
          </w:p>
          <w:p w14:paraId="5D3F5F8B" w14:textId="6E83996E" w:rsidR="00B97405" w:rsidRPr="00FF7705" w:rsidRDefault="00B97405" w:rsidP="00B97405">
            <w:pPr>
              <w:pStyle w:val="NoSpacing"/>
              <w:rPr>
                <w:rFonts w:cstheme="minorHAnsi"/>
                <w:b/>
              </w:rPr>
            </w:pPr>
            <w:r>
              <w:rPr>
                <w:rFonts w:cstheme="minorHAnsi"/>
              </w:rPr>
              <w:t>School of Education and Human Development</w:t>
            </w:r>
          </w:p>
        </w:tc>
        <w:tc>
          <w:tcPr>
            <w:tcW w:w="1337" w:type="dxa"/>
            <w:tcBorders>
              <w:top w:val="nil"/>
              <w:left w:val="nil"/>
              <w:bottom w:val="nil"/>
              <w:right w:val="nil"/>
            </w:tcBorders>
          </w:tcPr>
          <w:p w14:paraId="63413B99" w14:textId="49A1F810" w:rsidR="00B97405" w:rsidRPr="00FF7705" w:rsidRDefault="00B97405" w:rsidP="00B97405">
            <w:pPr>
              <w:pStyle w:val="NoSpacing"/>
              <w:rPr>
                <w:rFonts w:cstheme="minorHAnsi"/>
                <w:b/>
              </w:rPr>
            </w:pPr>
            <w:r>
              <w:rPr>
                <w:rFonts w:cstheme="minorHAnsi"/>
              </w:rPr>
              <w:t>In Progress</w:t>
            </w:r>
          </w:p>
        </w:tc>
        <w:tc>
          <w:tcPr>
            <w:tcW w:w="2380" w:type="dxa"/>
            <w:tcBorders>
              <w:top w:val="nil"/>
              <w:left w:val="nil"/>
              <w:bottom w:val="nil"/>
              <w:right w:val="nil"/>
            </w:tcBorders>
          </w:tcPr>
          <w:p w14:paraId="58985032" w14:textId="65B65540" w:rsidR="00B97405" w:rsidRPr="00FF7705" w:rsidRDefault="00B97405" w:rsidP="00B97405">
            <w:pPr>
              <w:pStyle w:val="NoSpacing"/>
              <w:rPr>
                <w:rFonts w:cstheme="minorHAnsi"/>
                <w:b/>
              </w:rPr>
            </w:pPr>
            <w:r w:rsidRPr="00FF7705">
              <w:rPr>
                <w:rFonts w:cstheme="minorHAnsi"/>
              </w:rPr>
              <w:t>Education and Human Development</w:t>
            </w:r>
          </w:p>
        </w:tc>
        <w:tc>
          <w:tcPr>
            <w:tcW w:w="2555" w:type="dxa"/>
            <w:tcBorders>
              <w:top w:val="nil"/>
              <w:left w:val="nil"/>
              <w:bottom w:val="nil"/>
              <w:right w:val="nil"/>
            </w:tcBorders>
          </w:tcPr>
          <w:p w14:paraId="6649726B" w14:textId="1EF1777B" w:rsidR="00B97405" w:rsidRPr="00FF7705" w:rsidRDefault="00B97405" w:rsidP="00B97405">
            <w:pPr>
              <w:pStyle w:val="NoSpacing"/>
              <w:rPr>
                <w:rFonts w:cstheme="minorHAnsi"/>
                <w:b/>
              </w:rPr>
            </w:pPr>
            <w:r>
              <w:rPr>
                <w:rFonts w:cstheme="minorHAnsi"/>
              </w:rPr>
              <w:t>CU Denver</w:t>
            </w:r>
          </w:p>
        </w:tc>
      </w:tr>
      <w:tr w:rsidR="00B97405" w:rsidRPr="00FF7705" w14:paraId="7BD7849D" w14:textId="77777777" w:rsidTr="00EB5282">
        <w:tc>
          <w:tcPr>
            <w:tcW w:w="3078" w:type="dxa"/>
            <w:tcBorders>
              <w:top w:val="nil"/>
              <w:left w:val="nil"/>
              <w:bottom w:val="nil"/>
              <w:right w:val="nil"/>
            </w:tcBorders>
          </w:tcPr>
          <w:p w14:paraId="3B97D55A" w14:textId="77777777" w:rsidR="00B97405" w:rsidRPr="00FF7705" w:rsidRDefault="00B97405" w:rsidP="00B97405">
            <w:pPr>
              <w:pStyle w:val="NoSpacing"/>
              <w:rPr>
                <w:rFonts w:cstheme="minorHAnsi"/>
              </w:rPr>
            </w:pPr>
            <w:r w:rsidRPr="00FF7705">
              <w:rPr>
                <w:rFonts w:cstheme="minorHAnsi"/>
              </w:rPr>
              <w:t>Marissa Landeis</w:t>
            </w:r>
          </w:p>
          <w:p w14:paraId="4AE0A57A" w14:textId="77777777" w:rsidR="00B97405" w:rsidRPr="00FF7705" w:rsidRDefault="00B97405" w:rsidP="00B97405">
            <w:pPr>
              <w:pStyle w:val="NoSpacing"/>
              <w:rPr>
                <w:rFonts w:cstheme="minorHAnsi"/>
              </w:rPr>
            </w:pPr>
            <w:r w:rsidRPr="00FF7705">
              <w:rPr>
                <w:rFonts w:cstheme="minorHAnsi"/>
              </w:rPr>
              <w:t xml:space="preserve">Sociology </w:t>
            </w:r>
          </w:p>
        </w:tc>
        <w:tc>
          <w:tcPr>
            <w:tcW w:w="1337" w:type="dxa"/>
            <w:tcBorders>
              <w:top w:val="nil"/>
              <w:left w:val="nil"/>
              <w:bottom w:val="nil"/>
              <w:right w:val="nil"/>
            </w:tcBorders>
          </w:tcPr>
          <w:p w14:paraId="2739139C" w14:textId="77777777" w:rsidR="00B97405" w:rsidRPr="00FF7705" w:rsidRDefault="00B97405" w:rsidP="00B97405">
            <w:pPr>
              <w:pStyle w:val="NoSpacing"/>
              <w:rPr>
                <w:rFonts w:cstheme="minorHAnsi"/>
              </w:rPr>
            </w:pPr>
            <w:r w:rsidRPr="00FF7705">
              <w:rPr>
                <w:rFonts w:cstheme="minorHAnsi"/>
              </w:rPr>
              <w:t>Graduate</w:t>
            </w:r>
          </w:p>
        </w:tc>
        <w:tc>
          <w:tcPr>
            <w:tcW w:w="2380" w:type="dxa"/>
            <w:tcBorders>
              <w:top w:val="nil"/>
              <w:left w:val="nil"/>
              <w:bottom w:val="nil"/>
              <w:right w:val="nil"/>
            </w:tcBorders>
          </w:tcPr>
          <w:p w14:paraId="53B21CCA" w14:textId="77777777" w:rsidR="00B97405" w:rsidRPr="00FF7705" w:rsidRDefault="00B97405" w:rsidP="00B97405">
            <w:pPr>
              <w:pStyle w:val="NoSpacing"/>
              <w:rPr>
                <w:rFonts w:cstheme="minorHAnsi"/>
              </w:rPr>
            </w:pPr>
            <w:r w:rsidRPr="00FF7705">
              <w:rPr>
                <w:rFonts w:cstheme="minorHAnsi"/>
              </w:rPr>
              <w:t xml:space="preserve">           Sociology </w:t>
            </w:r>
          </w:p>
        </w:tc>
        <w:tc>
          <w:tcPr>
            <w:tcW w:w="2555" w:type="dxa"/>
            <w:tcBorders>
              <w:top w:val="nil"/>
              <w:left w:val="nil"/>
              <w:bottom w:val="nil"/>
              <w:right w:val="nil"/>
            </w:tcBorders>
          </w:tcPr>
          <w:p w14:paraId="73075868" w14:textId="77777777" w:rsidR="00B97405" w:rsidRPr="00FF7705" w:rsidRDefault="00B97405" w:rsidP="00B97405">
            <w:pPr>
              <w:pStyle w:val="NoSpacing"/>
              <w:rPr>
                <w:rFonts w:cstheme="minorHAnsi"/>
              </w:rPr>
            </w:pPr>
            <w:r w:rsidRPr="00FF7705">
              <w:rPr>
                <w:rFonts w:cstheme="minorHAnsi"/>
              </w:rPr>
              <w:t>BGSU</w:t>
            </w:r>
          </w:p>
        </w:tc>
      </w:tr>
      <w:tr w:rsidR="00B97405" w:rsidRPr="00FF7705" w14:paraId="79742FBA" w14:textId="77777777" w:rsidTr="00EB5282">
        <w:tc>
          <w:tcPr>
            <w:tcW w:w="3078" w:type="dxa"/>
            <w:tcBorders>
              <w:top w:val="nil"/>
              <w:left w:val="nil"/>
              <w:bottom w:val="nil"/>
              <w:right w:val="nil"/>
            </w:tcBorders>
          </w:tcPr>
          <w:p w14:paraId="16077E8A" w14:textId="77777777" w:rsidR="00B97405" w:rsidRPr="00FF7705" w:rsidRDefault="00B97405" w:rsidP="00B97405">
            <w:pPr>
              <w:pStyle w:val="NoSpacing"/>
              <w:rPr>
                <w:rFonts w:cstheme="minorHAnsi"/>
              </w:rPr>
            </w:pPr>
            <w:r w:rsidRPr="00FF7705">
              <w:rPr>
                <w:rFonts w:cstheme="minorHAnsi"/>
              </w:rPr>
              <w:t xml:space="preserve">Mitchell Gresham </w:t>
            </w:r>
          </w:p>
          <w:p w14:paraId="388E1F38" w14:textId="77777777" w:rsidR="00B97405" w:rsidRPr="00FF7705" w:rsidRDefault="00B97405" w:rsidP="00B97405">
            <w:pPr>
              <w:pStyle w:val="NoSpacing"/>
              <w:rPr>
                <w:rFonts w:cstheme="minorHAnsi"/>
              </w:rPr>
            </w:pPr>
            <w:r w:rsidRPr="00FF7705">
              <w:rPr>
                <w:rFonts w:cstheme="minorHAnsi"/>
              </w:rPr>
              <w:t>Sociology</w:t>
            </w:r>
          </w:p>
        </w:tc>
        <w:tc>
          <w:tcPr>
            <w:tcW w:w="1337" w:type="dxa"/>
            <w:tcBorders>
              <w:top w:val="nil"/>
              <w:left w:val="nil"/>
              <w:bottom w:val="nil"/>
              <w:right w:val="nil"/>
            </w:tcBorders>
          </w:tcPr>
          <w:p w14:paraId="3F506BD4" w14:textId="77777777" w:rsidR="00B97405" w:rsidRPr="00FF7705" w:rsidRDefault="00B97405" w:rsidP="00B97405">
            <w:r w:rsidRPr="00FF7705">
              <w:t>Graduate</w:t>
            </w:r>
          </w:p>
        </w:tc>
        <w:tc>
          <w:tcPr>
            <w:tcW w:w="2380" w:type="dxa"/>
            <w:tcBorders>
              <w:top w:val="nil"/>
              <w:left w:val="nil"/>
              <w:bottom w:val="nil"/>
              <w:right w:val="nil"/>
            </w:tcBorders>
          </w:tcPr>
          <w:p w14:paraId="0B457E9C" w14:textId="77777777" w:rsidR="00B97405" w:rsidRPr="00FF7705" w:rsidRDefault="00B97405" w:rsidP="00B97405">
            <w:pPr>
              <w:pStyle w:val="NoSpacing"/>
              <w:rPr>
                <w:rFonts w:cstheme="minorHAnsi"/>
              </w:rPr>
            </w:pPr>
            <w:r w:rsidRPr="00FF7705">
              <w:rPr>
                <w:rFonts w:cstheme="minorHAnsi"/>
              </w:rPr>
              <w:t xml:space="preserve">           Sociology</w:t>
            </w:r>
          </w:p>
        </w:tc>
        <w:tc>
          <w:tcPr>
            <w:tcW w:w="2555" w:type="dxa"/>
            <w:tcBorders>
              <w:top w:val="nil"/>
              <w:left w:val="nil"/>
              <w:bottom w:val="nil"/>
              <w:right w:val="nil"/>
            </w:tcBorders>
          </w:tcPr>
          <w:p w14:paraId="0416CAF1" w14:textId="77777777" w:rsidR="00B97405" w:rsidRPr="00FF7705" w:rsidRDefault="00B97405" w:rsidP="00B97405">
            <w:pPr>
              <w:pStyle w:val="NoSpacing"/>
              <w:rPr>
                <w:rFonts w:cstheme="minorHAnsi"/>
              </w:rPr>
            </w:pPr>
            <w:r w:rsidRPr="00FF7705">
              <w:rPr>
                <w:rFonts w:cstheme="minorHAnsi"/>
              </w:rPr>
              <w:t>BGSU</w:t>
            </w:r>
          </w:p>
        </w:tc>
      </w:tr>
      <w:tr w:rsidR="00B97405" w:rsidRPr="00FF7705" w14:paraId="4C97AB7B" w14:textId="77777777" w:rsidTr="00EB5282">
        <w:tc>
          <w:tcPr>
            <w:tcW w:w="3078" w:type="dxa"/>
            <w:tcBorders>
              <w:top w:val="nil"/>
              <w:left w:val="nil"/>
              <w:bottom w:val="nil"/>
              <w:right w:val="nil"/>
            </w:tcBorders>
          </w:tcPr>
          <w:p w14:paraId="5C2F5009" w14:textId="77777777" w:rsidR="00B97405" w:rsidRPr="00FF7705" w:rsidRDefault="00B97405" w:rsidP="00B97405">
            <w:pPr>
              <w:pStyle w:val="NoSpacing"/>
              <w:rPr>
                <w:rFonts w:cstheme="minorHAnsi"/>
              </w:rPr>
            </w:pPr>
            <w:r w:rsidRPr="00FF7705">
              <w:rPr>
                <w:rFonts w:cstheme="minorHAnsi"/>
              </w:rPr>
              <w:t xml:space="preserve">April Holbrook </w:t>
            </w:r>
          </w:p>
          <w:p w14:paraId="38DF161A" w14:textId="71159380" w:rsidR="00B97405" w:rsidRPr="00FF7705" w:rsidRDefault="00B97405" w:rsidP="00B97405">
            <w:pPr>
              <w:pStyle w:val="NoSpacing"/>
              <w:rPr>
                <w:rFonts w:cstheme="minorHAnsi"/>
              </w:rPr>
            </w:pPr>
            <w:r w:rsidRPr="00FF7705">
              <w:rPr>
                <w:rFonts w:cstheme="minorHAnsi"/>
              </w:rPr>
              <w:t>Sociology</w:t>
            </w:r>
          </w:p>
        </w:tc>
        <w:tc>
          <w:tcPr>
            <w:tcW w:w="1337" w:type="dxa"/>
            <w:tcBorders>
              <w:top w:val="nil"/>
              <w:left w:val="nil"/>
              <w:bottom w:val="nil"/>
              <w:right w:val="nil"/>
            </w:tcBorders>
          </w:tcPr>
          <w:p w14:paraId="615FB963" w14:textId="3D45BDF7" w:rsidR="00B97405" w:rsidRPr="00FF7705" w:rsidRDefault="00B97405" w:rsidP="00B97405">
            <w:pPr>
              <w:pStyle w:val="NoSpacing"/>
              <w:rPr>
                <w:rFonts w:cstheme="minorHAnsi"/>
              </w:rPr>
            </w:pPr>
            <w:r w:rsidRPr="00FF7705">
              <w:rPr>
                <w:rFonts w:cstheme="minorHAnsi"/>
              </w:rPr>
              <w:t>Graduate</w:t>
            </w:r>
          </w:p>
        </w:tc>
        <w:tc>
          <w:tcPr>
            <w:tcW w:w="2380" w:type="dxa"/>
            <w:tcBorders>
              <w:top w:val="nil"/>
              <w:left w:val="nil"/>
              <w:bottom w:val="nil"/>
              <w:right w:val="nil"/>
            </w:tcBorders>
          </w:tcPr>
          <w:p w14:paraId="3057F1EB" w14:textId="63D335FE" w:rsidR="00B97405" w:rsidRPr="00FF7705" w:rsidRDefault="00B97405" w:rsidP="00B97405">
            <w:pPr>
              <w:pStyle w:val="NoSpacing"/>
              <w:rPr>
                <w:rFonts w:cstheme="minorHAnsi"/>
              </w:rPr>
            </w:pPr>
            <w:r w:rsidRPr="00FF7705">
              <w:rPr>
                <w:rFonts w:cstheme="minorHAnsi"/>
              </w:rPr>
              <w:t xml:space="preserve">           Sociology</w:t>
            </w:r>
          </w:p>
        </w:tc>
        <w:tc>
          <w:tcPr>
            <w:tcW w:w="2555" w:type="dxa"/>
            <w:tcBorders>
              <w:top w:val="nil"/>
              <w:left w:val="nil"/>
              <w:bottom w:val="nil"/>
              <w:right w:val="nil"/>
            </w:tcBorders>
          </w:tcPr>
          <w:p w14:paraId="38E88DE0" w14:textId="04CC98A1" w:rsidR="00B97405" w:rsidRPr="00FF7705" w:rsidRDefault="00B97405" w:rsidP="00B97405">
            <w:pPr>
              <w:pStyle w:val="NoSpacing"/>
              <w:rPr>
                <w:rFonts w:cstheme="minorHAnsi"/>
              </w:rPr>
            </w:pPr>
            <w:r w:rsidRPr="00FF7705">
              <w:rPr>
                <w:rFonts w:cstheme="minorHAnsi"/>
              </w:rPr>
              <w:t>BGSU</w:t>
            </w:r>
          </w:p>
        </w:tc>
      </w:tr>
      <w:tr w:rsidR="00B97405" w:rsidRPr="00FF7705" w14:paraId="0BC06654" w14:textId="77777777" w:rsidTr="00EB5282">
        <w:tc>
          <w:tcPr>
            <w:tcW w:w="3078" w:type="dxa"/>
            <w:tcBorders>
              <w:top w:val="nil"/>
              <w:left w:val="nil"/>
              <w:bottom w:val="nil"/>
              <w:right w:val="nil"/>
            </w:tcBorders>
          </w:tcPr>
          <w:p w14:paraId="4F68C637" w14:textId="77777777" w:rsidR="00B97405" w:rsidRPr="00FF7705" w:rsidRDefault="00B97405" w:rsidP="00B97405">
            <w:pPr>
              <w:pStyle w:val="NoSpacing"/>
              <w:rPr>
                <w:rFonts w:cstheme="minorHAnsi"/>
              </w:rPr>
            </w:pPr>
            <w:r w:rsidRPr="00FF7705">
              <w:rPr>
                <w:rFonts w:cstheme="minorHAnsi"/>
              </w:rPr>
              <w:t>Josh Flores</w:t>
            </w:r>
          </w:p>
          <w:p w14:paraId="131B5E05" w14:textId="4BF30BAA" w:rsidR="00B97405" w:rsidRPr="00FF7705" w:rsidRDefault="00B97405" w:rsidP="00B97405">
            <w:pPr>
              <w:pStyle w:val="NoSpacing"/>
              <w:rPr>
                <w:rFonts w:cstheme="minorHAnsi"/>
              </w:rPr>
            </w:pPr>
            <w:r>
              <w:rPr>
                <w:rFonts w:cstheme="minorHAnsi"/>
              </w:rPr>
              <w:t>Education</w:t>
            </w:r>
          </w:p>
        </w:tc>
        <w:tc>
          <w:tcPr>
            <w:tcW w:w="1337" w:type="dxa"/>
            <w:tcBorders>
              <w:top w:val="nil"/>
              <w:left w:val="nil"/>
              <w:bottom w:val="nil"/>
              <w:right w:val="nil"/>
            </w:tcBorders>
          </w:tcPr>
          <w:p w14:paraId="1BF29ADE" w14:textId="697BF63E" w:rsidR="00B97405" w:rsidRPr="00FF7705" w:rsidRDefault="00B97405" w:rsidP="00B97405">
            <w:pPr>
              <w:pStyle w:val="NoSpacing"/>
              <w:rPr>
                <w:rFonts w:cstheme="minorHAnsi"/>
              </w:rPr>
            </w:pPr>
            <w:r w:rsidRPr="00FF7705">
              <w:rPr>
                <w:rFonts w:cstheme="minorHAnsi"/>
              </w:rPr>
              <w:t>Graduate</w:t>
            </w:r>
          </w:p>
        </w:tc>
        <w:tc>
          <w:tcPr>
            <w:tcW w:w="2380" w:type="dxa"/>
            <w:tcBorders>
              <w:top w:val="nil"/>
              <w:left w:val="nil"/>
              <w:bottom w:val="nil"/>
              <w:right w:val="nil"/>
            </w:tcBorders>
          </w:tcPr>
          <w:p w14:paraId="452C0134" w14:textId="3E4D2E96" w:rsidR="00B97405" w:rsidRPr="00FF7705" w:rsidRDefault="00B97405" w:rsidP="00B97405">
            <w:pPr>
              <w:pStyle w:val="NoSpacing"/>
              <w:rPr>
                <w:rFonts w:cstheme="minorHAnsi"/>
              </w:rPr>
            </w:pPr>
            <w:r w:rsidRPr="00FF7705">
              <w:rPr>
                <w:rFonts w:cstheme="minorHAnsi"/>
              </w:rPr>
              <w:t xml:space="preserve">           </w:t>
            </w:r>
            <w:r>
              <w:rPr>
                <w:rFonts w:cstheme="minorHAnsi"/>
              </w:rPr>
              <w:t>Education</w:t>
            </w:r>
          </w:p>
        </w:tc>
        <w:tc>
          <w:tcPr>
            <w:tcW w:w="2555" w:type="dxa"/>
            <w:tcBorders>
              <w:top w:val="nil"/>
              <w:left w:val="nil"/>
              <w:bottom w:val="nil"/>
              <w:right w:val="nil"/>
            </w:tcBorders>
          </w:tcPr>
          <w:p w14:paraId="4436F777" w14:textId="46BACA4F" w:rsidR="00B97405" w:rsidRPr="00FF7705" w:rsidRDefault="00B97405" w:rsidP="00B97405">
            <w:pPr>
              <w:pStyle w:val="NoSpacing"/>
              <w:rPr>
                <w:rFonts w:cstheme="minorHAnsi"/>
              </w:rPr>
            </w:pPr>
            <w:r w:rsidRPr="00FF7705">
              <w:rPr>
                <w:rFonts w:cstheme="minorHAnsi"/>
              </w:rPr>
              <w:t>BGSU</w:t>
            </w:r>
          </w:p>
        </w:tc>
      </w:tr>
      <w:tr w:rsidR="00B97405" w:rsidRPr="00FF7705" w14:paraId="7F6C6BB8" w14:textId="77777777" w:rsidTr="00EB5282">
        <w:tc>
          <w:tcPr>
            <w:tcW w:w="3078" w:type="dxa"/>
            <w:tcBorders>
              <w:top w:val="nil"/>
              <w:left w:val="nil"/>
              <w:bottom w:val="nil"/>
              <w:right w:val="nil"/>
            </w:tcBorders>
          </w:tcPr>
          <w:p w14:paraId="3A40D06A" w14:textId="77777777" w:rsidR="00B97405" w:rsidRPr="00FF7705" w:rsidRDefault="00B97405" w:rsidP="00B97405">
            <w:pPr>
              <w:pStyle w:val="NoSpacing"/>
              <w:rPr>
                <w:rFonts w:cstheme="minorHAnsi"/>
              </w:rPr>
            </w:pPr>
            <w:r w:rsidRPr="00FF7705">
              <w:rPr>
                <w:rFonts w:cstheme="minorHAnsi"/>
              </w:rPr>
              <w:t xml:space="preserve">Angela Kaufman </w:t>
            </w:r>
          </w:p>
          <w:p w14:paraId="207E8043" w14:textId="638854F6" w:rsidR="00B97405" w:rsidRPr="00FF7705" w:rsidRDefault="00B97405" w:rsidP="00B97405">
            <w:pPr>
              <w:pStyle w:val="NoSpacing"/>
              <w:rPr>
                <w:rFonts w:cstheme="minorHAnsi"/>
              </w:rPr>
            </w:pPr>
            <w:r>
              <w:rPr>
                <w:rFonts w:cstheme="minorHAnsi"/>
              </w:rPr>
              <w:t>Sociology</w:t>
            </w:r>
          </w:p>
        </w:tc>
        <w:tc>
          <w:tcPr>
            <w:tcW w:w="1337" w:type="dxa"/>
            <w:tcBorders>
              <w:top w:val="nil"/>
              <w:left w:val="nil"/>
              <w:bottom w:val="nil"/>
              <w:right w:val="nil"/>
            </w:tcBorders>
          </w:tcPr>
          <w:p w14:paraId="300B3EF1" w14:textId="55F2EDB9" w:rsidR="00B97405" w:rsidRPr="00FF7705" w:rsidRDefault="00B97405" w:rsidP="00B97405">
            <w:pPr>
              <w:pStyle w:val="NoSpacing"/>
              <w:rPr>
                <w:rFonts w:cstheme="minorHAnsi"/>
              </w:rPr>
            </w:pPr>
            <w:r w:rsidRPr="00FF7705">
              <w:rPr>
                <w:rFonts w:cstheme="minorHAnsi"/>
              </w:rPr>
              <w:t>Graduate</w:t>
            </w:r>
          </w:p>
        </w:tc>
        <w:tc>
          <w:tcPr>
            <w:tcW w:w="2380" w:type="dxa"/>
            <w:tcBorders>
              <w:top w:val="nil"/>
              <w:left w:val="nil"/>
              <w:bottom w:val="nil"/>
              <w:right w:val="nil"/>
            </w:tcBorders>
          </w:tcPr>
          <w:p w14:paraId="3A7A6AA9" w14:textId="73AA61F3" w:rsidR="00B97405" w:rsidRPr="00FF7705" w:rsidRDefault="00B97405" w:rsidP="00B97405">
            <w:pPr>
              <w:pStyle w:val="NoSpacing"/>
              <w:rPr>
                <w:rFonts w:cstheme="minorHAnsi"/>
              </w:rPr>
            </w:pPr>
            <w:r w:rsidRPr="00FF7705">
              <w:rPr>
                <w:rFonts w:cstheme="minorHAnsi"/>
              </w:rPr>
              <w:t xml:space="preserve">           Sociology</w:t>
            </w:r>
          </w:p>
        </w:tc>
        <w:tc>
          <w:tcPr>
            <w:tcW w:w="2555" w:type="dxa"/>
            <w:tcBorders>
              <w:top w:val="nil"/>
              <w:left w:val="nil"/>
              <w:bottom w:val="nil"/>
              <w:right w:val="nil"/>
            </w:tcBorders>
          </w:tcPr>
          <w:p w14:paraId="055A9756" w14:textId="41BE5694" w:rsidR="00B97405" w:rsidRPr="00FF7705" w:rsidRDefault="00B97405" w:rsidP="00B97405">
            <w:pPr>
              <w:pStyle w:val="NoSpacing"/>
              <w:rPr>
                <w:rFonts w:cstheme="minorHAnsi"/>
              </w:rPr>
            </w:pPr>
            <w:r w:rsidRPr="00FF7705">
              <w:rPr>
                <w:rFonts w:cstheme="minorHAnsi"/>
              </w:rPr>
              <w:t>BGSU</w:t>
            </w:r>
          </w:p>
        </w:tc>
      </w:tr>
      <w:tr w:rsidR="00B97405" w:rsidRPr="00FF7705" w14:paraId="1A4EF50F" w14:textId="77777777" w:rsidTr="00EB5282">
        <w:tc>
          <w:tcPr>
            <w:tcW w:w="3078" w:type="dxa"/>
            <w:tcBorders>
              <w:top w:val="nil"/>
              <w:left w:val="nil"/>
              <w:bottom w:val="nil"/>
              <w:right w:val="nil"/>
            </w:tcBorders>
          </w:tcPr>
          <w:p w14:paraId="76C8930C" w14:textId="77777777" w:rsidR="00B97405" w:rsidRPr="00FF7705" w:rsidRDefault="00B97405" w:rsidP="00B97405">
            <w:pPr>
              <w:pStyle w:val="NoSpacing"/>
              <w:rPr>
                <w:rFonts w:cstheme="minorHAnsi"/>
              </w:rPr>
            </w:pPr>
          </w:p>
        </w:tc>
        <w:tc>
          <w:tcPr>
            <w:tcW w:w="1337" w:type="dxa"/>
            <w:tcBorders>
              <w:top w:val="nil"/>
              <w:left w:val="nil"/>
              <w:bottom w:val="nil"/>
              <w:right w:val="nil"/>
            </w:tcBorders>
          </w:tcPr>
          <w:p w14:paraId="07BE2CD2" w14:textId="77777777" w:rsidR="00B97405" w:rsidRPr="00FF7705" w:rsidRDefault="00B97405" w:rsidP="00B97405">
            <w:pPr>
              <w:pStyle w:val="NoSpacing"/>
              <w:rPr>
                <w:rFonts w:cstheme="minorHAnsi"/>
              </w:rPr>
            </w:pPr>
          </w:p>
        </w:tc>
        <w:tc>
          <w:tcPr>
            <w:tcW w:w="2380" w:type="dxa"/>
            <w:tcBorders>
              <w:top w:val="nil"/>
              <w:left w:val="nil"/>
              <w:bottom w:val="nil"/>
              <w:right w:val="nil"/>
            </w:tcBorders>
          </w:tcPr>
          <w:p w14:paraId="25CA38B3" w14:textId="77777777" w:rsidR="00B97405" w:rsidRPr="00FF7705" w:rsidRDefault="00B97405" w:rsidP="00B97405">
            <w:pPr>
              <w:pStyle w:val="NoSpacing"/>
              <w:rPr>
                <w:rFonts w:cstheme="minorHAnsi"/>
              </w:rPr>
            </w:pPr>
          </w:p>
        </w:tc>
        <w:tc>
          <w:tcPr>
            <w:tcW w:w="2555" w:type="dxa"/>
            <w:tcBorders>
              <w:top w:val="nil"/>
              <w:left w:val="nil"/>
              <w:bottom w:val="nil"/>
              <w:right w:val="nil"/>
            </w:tcBorders>
          </w:tcPr>
          <w:p w14:paraId="59EDFEA5" w14:textId="77777777" w:rsidR="00B97405" w:rsidRPr="00FF7705" w:rsidRDefault="00B97405" w:rsidP="00B97405">
            <w:pPr>
              <w:pStyle w:val="NoSpacing"/>
              <w:rPr>
                <w:rFonts w:cstheme="minorHAnsi"/>
              </w:rPr>
            </w:pPr>
          </w:p>
        </w:tc>
      </w:tr>
    </w:tbl>
    <w:p w14:paraId="6C60A173" w14:textId="0021B785" w:rsidR="00C25B0A" w:rsidRDefault="00C25B0A" w:rsidP="00C25B0A">
      <w:pPr>
        <w:rPr>
          <w:rFonts w:cstheme="minorHAnsi"/>
          <w:b/>
          <w:bCs/>
          <w:i/>
        </w:rPr>
      </w:pPr>
      <w:r w:rsidRPr="00FF7705">
        <w:rPr>
          <w:rFonts w:cstheme="minorHAnsi"/>
          <w:b/>
          <w:bCs/>
          <w:i/>
        </w:rPr>
        <w:t>Dissertation Advisor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839"/>
        <w:gridCol w:w="1033"/>
        <w:gridCol w:w="3137"/>
        <w:gridCol w:w="2341"/>
      </w:tblGrid>
      <w:tr w:rsidR="00002D0C" w:rsidRPr="00FF7705" w14:paraId="47706E7B" w14:textId="77777777" w:rsidTr="00EB5282">
        <w:tc>
          <w:tcPr>
            <w:tcW w:w="2839" w:type="dxa"/>
          </w:tcPr>
          <w:p w14:paraId="521E9ADC" w14:textId="77777777" w:rsidR="00002D0C" w:rsidRPr="00FF7705" w:rsidRDefault="00002D0C" w:rsidP="00002D0C">
            <w:pPr>
              <w:pStyle w:val="NoSpacing"/>
              <w:rPr>
                <w:rFonts w:cstheme="minorHAnsi"/>
                <w:b/>
              </w:rPr>
            </w:pPr>
            <w:r w:rsidRPr="00FF7705">
              <w:rPr>
                <w:rFonts w:cstheme="minorHAnsi"/>
                <w:b/>
              </w:rPr>
              <w:lastRenderedPageBreak/>
              <w:t>Course and Number</w:t>
            </w:r>
          </w:p>
        </w:tc>
        <w:tc>
          <w:tcPr>
            <w:tcW w:w="1033" w:type="dxa"/>
          </w:tcPr>
          <w:p w14:paraId="7B27BAEB" w14:textId="77777777" w:rsidR="00002D0C" w:rsidRPr="00FF7705" w:rsidRDefault="00002D0C" w:rsidP="00002D0C">
            <w:pPr>
              <w:pStyle w:val="NoSpacing"/>
              <w:rPr>
                <w:rFonts w:cstheme="minorHAnsi"/>
                <w:b/>
              </w:rPr>
            </w:pPr>
            <w:r w:rsidRPr="00FF7705">
              <w:rPr>
                <w:rFonts w:cstheme="minorHAnsi"/>
                <w:b/>
              </w:rPr>
              <w:t xml:space="preserve">Level </w:t>
            </w:r>
          </w:p>
        </w:tc>
        <w:tc>
          <w:tcPr>
            <w:tcW w:w="3137" w:type="dxa"/>
          </w:tcPr>
          <w:p w14:paraId="3E3AB0C6" w14:textId="77777777" w:rsidR="00002D0C" w:rsidRPr="00FF7705" w:rsidRDefault="00002D0C" w:rsidP="00002D0C">
            <w:pPr>
              <w:pStyle w:val="NoSpacing"/>
              <w:rPr>
                <w:rFonts w:cstheme="minorHAnsi"/>
                <w:b/>
              </w:rPr>
            </w:pPr>
            <w:r w:rsidRPr="00FF7705">
              <w:rPr>
                <w:rFonts w:cstheme="minorHAnsi"/>
                <w:b/>
              </w:rPr>
              <w:t xml:space="preserve">         Department</w:t>
            </w:r>
          </w:p>
        </w:tc>
        <w:tc>
          <w:tcPr>
            <w:tcW w:w="2341" w:type="dxa"/>
          </w:tcPr>
          <w:p w14:paraId="6C9C68E1" w14:textId="77777777" w:rsidR="00002D0C" w:rsidRPr="00FF7705" w:rsidRDefault="00002D0C" w:rsidP="00002D0C">
            <w:pPr>
              <w:pStyle w:val="NoSpacing"/>
              <w:rPr>
                <w:rFonts w:cstheme="minorHAnsi"/>
                <w:b/>
              </w:rPr>
            </w:pPr>
            <w:r w:rsidRPr="00FF7705">
              <w:rPr>
                <w:rFonts w:cstheme="minorHAnsi"/>
                <w:b/>
              </w:rPr>
              <w:t>Institution</w:t>
            </w:r>
          </w:p>
        </w:tc>
      </w:tr>
      <w:tr w:rsidR="002C13ED" w:rsidRPr="00FF7705" w14:paraId="7BD7E8E1" w14:textId="77777777" w:rsidTr="00EB5282">
        <w:tc>
          <w:tcPr>
            <w:tcW w:w="2839" w:type="dxa"/>
          </w:tcPr>
          <w:p w14:paraId="3FC10E81" w14:textId="2690C0E0" w:rsidR="002C13ED" w:rsidRDefault="00B97405" w:rsidP="00002D0C">
            <w:pPr>
              <w:pStyle w:val="NoSpacing"/>
              <w:rPr>
                <w:rFonts w:cstheme="minorHAnsi"/>
              </w:rPr>
            </w:pPr>
            <w:r>
              <w:rPr>
                <w:rFonts w:cstheme="minorHAnsi"/>
              </w:rPr>
              <w:t>Maxine Sigala</w:t>
            </w:r>
          </w:p>
          <w:p w14:paraId="67989DB4" w14:textId="5DEF58F0" w:rsidR="002C0A83" w:rsidRDefault="002C0A83" w:rsidP="00002D0C">
            <w:pPr>
              <w:pStyle w:val="NoSpacing"/>
              <w:rPr>
                <w:rFonts w:cstheme="minorHAnsi"/>
              </w:rPr>
            </w:pPr>
            <w:r>
              <w:rPr>
                <w:rFonts w:cstheme="minorHAnsi"/>
              </w:rPr>
              <w:t>School of Education and Human Development</w:t>
            </w:r>
          </w:p>
        </w:tc>
        <w:tc>
          <w:tcPr>
            <w:tcW w:w="1033" w:type="dxa"/>
          </w:tcPr>
          <w:p w14:paraId="64E6E525" w14:textId="5920CC79" w:rsidR="002C13ED" w:rsidRDefault="002C13ED" w:rsidP="00002D0C">
            <w:pPr>
              <w:pStyle w:val="NoSpacing"/>
              <w:rPr>
                <w:rFonts w:cstheme="minorHAnsi"/>
              </w:rPr>
            </w:pPr>
            <w:r>
              <w:rPr>
                <w:rFonts w:cstheme="minorHAnsi"/>
              </w:rPr>
              <w:t>In Progress</w:t>
            </w:r>
          </w:p>
        </w:tc>
        <w:tc>
          <w:tcPr>
            <w:tcW w:w="3137" w:type="dxa"/>
          </w:tcPr>
          <w:p w14:paraId="0A3B8DB7" w14:textId="77777777" w:rsidR="000F2D31" w:rsidRDefault="000F2D31" w:rsidP="000F2D31">
            <w:pPr>
              <w:pStyle w:val="NoSpacing"/>
              <w:rPr>
                <w:rFonts w:cstheme="minorHAnsi"/>
              </w:rPr>
            </w:pPr>
            <w:r>
              <w:rPr>
                <w:rFonts w:cstheme="minorHAnsi"/>
              </w:rPr>
              <w:t xml:space="preserve">           Leadership for </w:t>
            </w:r>
          </w:p>
          <w:p w14:paraId="08F1A5B8" w14:textId="3CB9C51C" w:rsidR="002C13ED" w:rsidRPr="00FF7705" w:rsidRDefault="000F2D31" w:rsidP="000F2D31">
            <w:pPr>
              <w:pStyle w:val="NoSpacing"/>
              <w:rPr>
                <w:rFonts w:cstheme="minorHAnsi"/>
              </w:rPr>
            </w:pPr>
            <w:r>
              <w:rPr>
                <w:rFonts w:cstheme="minorHAnsi"/>
              </w:rPr>
              <w:t xml:space="preserve">           Educational Equity</w:t>
            </w:r>
          </w:p>
        </w:tc>
        <w:tc>
          <w:tcPr>
            <w:tcW w:w="2341" w:type="dxa"/>
          </w:tcPr>
          <w:p w14:paraId="396F3F30" w14:textId="4220D391" w:rsidR="002C13ED" w:rsidRPr="00FF7705" w:rsidRDefault="002C13ED" w:rsidP="00002D0C">
            <w:pPr>
              <w:pStyle w:val="NoSpacing"/>
              <w:rPr>
                <w:rFonts w:cstheme="minorHAnsi"/>
              </w:rPr>
            </w:pPr>
            <w:r>
              <w:rPr>
                <w:rFonts w:cstheme="minorHAnsi"/>
              </w:rPr>
              <w:t>CU Denver</w:t>
            </w:r>
          </w:p>
        </w:tc>
      </w:tr>
      <w:tr w:rsidR="002C13ED" w:rsidRPr="00FF7705" w14:paraId="69BB0699" w14:textId="77777777" w:rsidTr="00EB5282">
        <w:tc>
          <w:tcPr>
            <w:tcW w:w="2839" w:type="dxa"/>
          </w:tcPr>
          <w:p w14:paraId="2A960806" w14:textId="2C3E6C21" w:rsidR="002C13ED" w:rsidRDefault="00B97405" w:rsidP="00002D0C">
            <w:pPr>
              <w:pStyle w:val="NoSpacing"/>
              <w:rPr>
                <w:rFonts w:cstheme="minorHAnsi"/>
              </w:rPr>
            </w:pPr>
            <w:r>
              <w:rPr>
                <w:rFonts w:cstheme="minorHAnsi"/>
              </w:rPr>
              <w:t>Maria Rodriguez</w:t>
            </w:r>
          </w:p>
          <w:p w14:paraId="0B4A8F97" w14:textId="1D800850" w:rsidR="002C0A83" w:rsidRPr="00FF7705" w:rsidRDefault="002C0A83" w:rsidP="00002D0C">
            <w:pPr>
              <w:pStyle w:val="NoSpacing"/>
              <w:rPr>
                <w:rFonts w:cstheme="minorHAnsi"/>
              </w:rPr>
            </w:pPr>
            <w:r>
              <w:rPr>
                <w:rFonts w:cstheme="minorHAnsi"/>
              </w:rPr>
              <w:t>School of Education and Human Development</w:t>
            </w:r>
          </w:p>
        </w:tc>
        <w:tc>
          <w:tcPr>
            <w:tcW w:w="1033" w:type="dxa"/>
          </w:tcPr>
          <w:p w14:paraId="46733AE5" w14:textId="2408BF24" w:rsidR="002C13ED" w:rsidRDefault="002C13ED" w:rsidP="00002D0C">
            <w:pPr>
              <w:pStyle w:val="NoSpacing"/>
              <w:rPr>
                <w:rFonts w:cstheme="minorHAnsi"/>
              </w:rPr>
            </w:pPr>
            <w:r>
              <w:rPr>
                <w:rFonts w:cstheme="minorHAnsi"/>
              </w:rPr>
              <w:t>In Progress</w:t>
            </w:r>
          </w:p>
        </w:tc>
        <w:tc>
          <w:tcPr>
            <w:tcW w:w="3137" w:type="dxa"/>
          </w:tcPr>
          <w:p w14:paraId="6C958C0A" w14:textId="77777777" w:rsidR="000F2D31" w:rsidRDefault="000F2D31" w:rsidP="000F2D31">
            <w:pPr>
              <w:pStyle w:val="NoSpacing"/>
              <w:rPr>
                <w:rFonts w:cstheme="minorHAnsi"/>
              </w:rPr>
            </w:pPr>
            <w:r>
              <w:rPr>
                <w:rFonts w:cstheme="minorHAnsi"/>
              </w:rPr>
              <w:t xml:space="preserve">           Leadership for </w:t>
            </w:r>
          </w:p>
          <w:p w14:paraId="4DA72F05" w14:textId="402A5970" w:rsidR="002C13ED" w:rsidRPr="00FF7705" w:rsidRDefault="000F2D31" w:rsidP="000F2D31">
            <w:pPr>
              <w:pStyle w:val="NoSpacing"/>
              <w:rPr>
                <w:rFonts w:cstheme="minorHAnsi"/>
              </w:rPr>
            </w:pPr>
            <w:r>
              <w:rPr>
                <w:rFonts w:cstheme="minorHAnsi"/>
              </w:rPr>
              <w:t xml:space="preserve">           Educational Equity</w:t>
            </w:r>
          </w:p>
        </w:tc>
        <w:tc>
          <w:tcPr>
            <w:tcW w:w="2341" w:type="dxa"/>
          </w:tcPr>
          <w:p w14:paraId="21C3A5C4" w14:textId="657A80DF" w:rsidR="002C13ED" w:rsidRPr="00FF7705" w:rsidRDefault="002C13ED" w:rsidP="00002D0C">
            <w:pPr>
              <w:pStyle w:val="NoSpacing"/>
              <w:rPr>
                <w:rFonts w:cstheme="minorHAnsi"/>
              </w:rPr>
            </w:pPr>
            <w:r>
              <w:rPr>
                <w:rFonts w:cstheme="minorHAnsi"/>
              </w:rPr>
              <w:t>CU Denver</w:t>
            </w:r>
          </w:p>
        </w:tc>
      </w:tr>
      <w:tr w:rsidR="00002D0C" w:rsidRPr="00FF7705" w14:paraId="6D742CA7" w14:textId="77777777" w:rsidTr="00EB5282">
        <w:tc>
          <w:tcPr>
            <w:tcW w:w="2839" w:type="dxa"/>
          </w:tcPr>
          <w:p w14:paraId="4D93E1BD" w14:textId="77777777" w:rsidR="002C0A83" w:rsidRDefault="002C0A83" w:rsidP="002C0A83">
            <w:pPr>
              <w:pStyle w:val="NoSpacing"/>
              <w:rPr>
                <w:rFonts w:cstheme="minorHAnsi"/>
              </w:rPr>
            </w:pPr>
            <w:r>
              <w:rPr>
                <w:rFonts w:cstheme="minorHAnsi"/>
              </w:rPr>
              <w:t>Marisa Baumgardner</w:t>
            </w:r>
          </w:p>
          <w:p w14:paraId="3F4B5081" w14:textId="1EDD52CB" w:rsidR="00002D0C" w:rsidRPr="00FF7705" w:rsidRDefault="002C0A83" w:rsidP="002C0A83">
            <w:pPr>
              <w:pStyle w:val="NoSpacing"/>
              <w:rPr>
                <w:rFonts w:cstheme="minorHAnsi"/>
              </w:rPr>
            </w:pPr>
            <w:r>
              <w:rPr>
                <w:rFonts w:cstheme="minorHAnsi"/>
              </w:rPr>
              <w:t xml:space="preserve">Sociology </w:t>
            </w:r>
            <w:r w:rsidR="00002D0C" w:rsidRPr="00FF7705">
              <w:rPr>
                <w:rFonts w:cstheme="minorHAnsi"/>
              </w:rPr>
              <w:t xml:space="preserve"> </w:t>
            </w:r>
          </w:p>
        </w:tc>
        <w:tc>
          <w:tcPr>
            <w:tcW w:w="1033" w:type="dxa"/>
          </w:tcPr>
          <w:p w14:paraId="475C4D50" w14:textId="304E5C3F" w:rsidR="00002D0C" w:rsidRPr="00FF7705" w:rsidRDefault="004B4F15" w:rsidP="00002D0C">
            <w:pPr>
              <w:pStyle w:val="NoSpacing"/>
              <w:rPr>
                <w:rFonts w:cstheme="minorHAnsi"/>
              </w:rPr>
            </w:pPr>
            <w:r>
              <w:rPr>
                <w:rFonts w:cstheme="minorHAnsi"/>
              </w:rPr>
              <w:t>In Progress</w:t>
            </w:r>
          </w:p>
        </w:tc>
        <w:tc>
          <w:tcPr>
            <w:tcW w:w="3137" w:type="dxa"/>
          </w:tcPr>
          <w:p w14:paraId="3B0ED7D8" w14:textId="77777777" w:rsidR="00002D0C" w:rsidRPr="00FF7705" w:rsidRDefault="00002D0C" w:rsidP="00002D0C">
            <w:pPr>
              <w:pStyle w:val="NoSpacing"/>
              <w:rPr>
                <w:rFonts w:cstheme="minorHAnsi"/>
              </w:rPr>
            </w:pPr>
            <w:r w:rsidRPr="00FF7705">
              <w:rPr>
                <w:rFonts w:cstheme="minorHAnsi"/>
              </w:rPr>
              <w:t xml:space="preserve">           Sociology </w:t>
            </w:r>
          </w:p>
        </w:tc>
        <w:tc>
          <w:tcPr>
            <w:tcW w:w="2341" w:type="dxa"/>
          </w:tcPr>
          <w:p w14:paraId="437B54E2" w14:textId="77777777" w:rsidR="00002D0C" w:rsidRPr="00FF7705" w:rsidRDefault="00002D0C" w:rsidP="00002D0C">
            <w:pPr>
              <w:pStyle w:val="NoSpacing"/>
              <w:rPr>
                <w:rFonts w:cstheme="minorHAnsi"/>
              </w:rPr>
            </w:pPr>
            <w:r w:rsidRPr="00FF7705">
              <w:rPr>
                <w:rFonts w:cstheme="minorHAnsi"/>
              </w:rPr>
              <w:t>BGSU</w:t>
            </w:r>
          </w:p>
        </w:tc>
      </w:tr>
      <w:tr w:rsidR="00B97405" w:rsidRPr="00FF7705" w14:paraId="593CCC1F" w14:textId="77777777" w:rsidTr="00EB5282">
        <w:tc>
          <w:tcPr>
            <w:tcW w:w="2839" w:type="dxa"/>
          </w:tcPr>
          <w:p w14:paraId="77DF58ED" w14:textId="77777777" w:rsidR="00B97405" w:rsidRDefault="00B97405" w:rsidP="00B97405">
            <w:pPr>
              <w:pStyle w:val="NoSpacing"/>
              <w:rPr>
                <w:rFonts w:cstheme="minorHAnsi"/>
              </w:rPr>
            </w:pPr>
            <w:r>
              <w:rPr>
                <w:rFonts w:cstheme="minorHAnsi"/>
              </w:rPr>
              <w:t>Cynthia Baron</w:t>
            </w:r>
          </w:p>
          <w:p w14:paraId="610A3F8C" w14:textId="4E636E70" w:rsidR="00B97405" w:rsidRDefault="00B97405" w:rsidP="00B97405">
            <w:pPr>
              <w:pStyle w:val="NoSpacing"/>
              <w:rPr>
                <w:rFonts w:cstheme="minorHAnsi"/>
              </w:rPr>
            </w:pPr>
            <w:r>
              <w:rPr>
                <w:rFonts w:cstheme="minorHAnsi"/>
              </w:rPr>
              <w:t>School of Education and Human Development</w:t>
            </w:r>
          </w:p>
        </w:tc>
        <w:tc>
          <w:tcPr>
            <w:tcW w:w="1033" w:type="dxa"/>
          </w:tcPr>
          <w:p w14:paraId="6134B872" w14:textId="0CE12B3C" w:rsidR="00B97405" w:rsidRDefault="00B97405" w:rsidP="00B97405">
            <w:pPr>
              <w:pStyle w:val="NoSpacing"/>
              <w:rPr>
                <w:rFonts w:cstheme="minorHAnsi"/>
              </w:rPr>
            </w:pPr>
            <w:r>
              <w:rPr>
                <w:rFonts w:cstheme="minorHAnsi"/>
              </w:rPr>
              <w:t>Doctoral</w:t>
            </w:r>
          </w:p>
        </w:tc>
        <w:tc>
          <w:tcPr>
            <w:tcW w:w="3137" w:type="dxa"/>
          </w:tcPr>
          <w:p w14:paraId="624C384C" w14:textId="77777777" w:rsidR="00B97405" w:rsidRDefault="00B97405" w:rsidP="00B97405">
            <w:pPr>
              <w:pStyle w:val="NoSpacing"/>
              <w:rPr>
                <w:rFonts w:cstheme="minorHAnsi"/>
              </w:rPr>
            </w:pPr>
            <w:r>
              <w:rPr>
                <w:rFonts w:cstheme="minorHAnsi"/>
              </w:rPr>
              <w:t xml:space="preserve">           Leadership for </w:t>
            </w:r>
          </w:p>
          <w:p w14:paraId="3E94DE68" w14:textId="2118AF60" w:rsidR="00B97405" w:rsidRPr="00FF7705" w:rsidRDefault="00B97405" w:rsidP="00B97405">
            <w:pPr>
              <w:pStyle w:val="NoSpacing"/>
              <w:rPr>
                <w:rFonts w:cstheme="minorHAnsi"/>
              </w:rPr>
            </w:pPr>
            <w:r>
              <w:rPr>
                <w:rFonts w:cstheme="minorHAnsi"/>
              </w:rPr>
              <w:t xml:space="preserve">           Educational Equity</w:t>
            </w:r>
          </w:p>
        </w:tc>
        <w:tc>
          <w:tcPr>
            <w:tcW w:w="2341" w:type="dxa"/>
          </w:tcPr>
          <w:p w14:paraId="70251252" w14:textId="4B0CC1B4" w:rsidR="00B97405" w:rsidRPr="00FF7705" w:rsidRDefault="00B97405" w:rsidP="00B97405">
            <w:pPr>
              <w:pStyle w:val="NoSpacing"/>
              <w:rPr>
                <w:rFonts w:cstheme="minorHAnsi"/>
              </w:rPr>
            </w:pPr>
            <w:r>
              <w:rPr>
                <w:rFonts w:cstheme="minorHAnsi"/>
              </w:rPr>
              <w:t>CU Denver</w:t>
            </w:r>
          </w:p>
        </w:tc>
      </w:tr>
      <w:tr w:rsidR="00B97405" w:rsidRPr="00FF7705" w14:paraId="51E5BE9C" w14:textId="77777777" w:rsidTr="00EB5282">
        <w:tc>
          <w:tcPr>
            <w:tcW w:w="2839" w:type="dxa"/>
          </w:tcPr>
          <w:p w14:paraId="641DE4A0" w14:textId="77777777" w:rsidR="00B97405" w:rsidRDefault="00B97405" w:rsidP="00B97405">
            <w:pPr>
              <w:pStyle w:val="NoSpacing"/>
              <w:rPr>
                <w:rFonts w:cstheme="minorHAnsi"/>
                <w:bCs/>
              </w:rPr>
            </w:pPr>
            <w:r w:rsidRPr="00FF7705">
              <w:rPr>
                <w:rFonts w:cstheme="minorHAnsi"/>
                <w:bCs/>
              </w:rPr>
              <w:t xml:space="preserve">Starlit Hill             </w:t>
            </w:r>
          </w:p>
          <w:p w14:paraId="1CE1F89C" w14:textId="776AB992" w:rsidR="00B97405" w:rsidRPr="00FF7705" w:rsidRDefault="00B97405" w:rsidP="00B97405">
            <w:pPr>
              <w:pStyle w:val="NoSpacing"/>
              <w:rPr>
                <w:rFonts w:cstheme="minorHAnsi"/>
              </w:rPr>
            </w:pPr>
            <w:r w:rsidRPr="00FF7705">
              <w:rPr>
                <w:rFonts w:cstheme="minorHAnsi"/>
                <w:bCs/>
              </w:rPr>
              <w:t xml:space="preserve">American Cultural Studies       </w:t>
            </w:r>
          </w:p>
        </w:tc>
        <w:tc>
          <w:tcPr>
            <w:tcW w:w="1033" w:type="dxa"/>
          </w:tcPr>
          <w:p w14:paraId="240B288E" w14:textId="419C1F15" w:rsidR="00B97405" w:rsidRPr="00FF7705" w:rsidRDefault="00B97405" w:rsidP="00B97405">
            <w:pPr>
              <w:pStyle w:val="NoSpacing"/>
              <w:rPr>
                <w:rFonts w:cstheme="minorHAnsi"/>
              </w:rPr>
            </w:pPr>
            <w:r>
              <w:rPr>
                <w:rFonts w:cstheme="minorHAnsi"/>
              </w:rPr>
              <w:t>Doctoral</w:t>
            </w:r>
          </w:p>
        </w:tc>
        <w:tc>
          <w:tcPr>
            <w:tcW w:w="3137" w:type="dxa"/>
          </w:tcPr>
          <w:p w14:paraId="5B1F85AF" w14:textId="77777777" w:rsidR="00B97405" w:rsidRPr="00FF7705" w:rsidRDefault="00B97405" w:rsidP="00B97405">
            <w:pPr>
              <w:pStyle w:val="NoSpacing"/>
              <w:rPr>
                <w:rFonts w:cstheme="minorHAnsi"/>
              </w:rPr>
            </w:pPr>
            <w:r w:rsidRPr="00FF7705">
              <w:rPr>
                <w:rFonts w:cstheme="minorHAnsi"/>
              </w:rPr>
              <w:t xml:space="preserve">           </w:t>
            </w:r>
            <w:r w:rsidRPr="00FF7705">
              <w:rPr>
                <w:rFonts w:cstheme="minorHAnsi"/>
                <w:bCs/>
              </w:rPr>
              <w:t>American Cultural Studies</w:t>
            </w:r>
          </w:p>
        </w:tc>
        <w:tc>
          <w:tcPr>
            <w:tcW w:w="2341" w:type="dxa"/>
          </w:tcPr>
          <w:p w14:paraId="635869F5" w14:textId="77777777" w:rsidR="00B97405" w:rsidRPr="00FF7705" w:rsidRDefault="00B97405" w:rsidP="00B97405">
            <w:pPr>
              <w:pStyle w:val="NoSpacing"/>
              <w:rPr>
                <w:rFonts w:cstheme="minorHAnsi"/>
              </w:rPr>
            </w:pPr>
            <w:r w:rsidRPr="00FF7705">
              <w:rPr>
                <w:rFonts w:cstheme="minorHAnsi"/>
              </w:rPr>
              <w:t>BGSU</w:t>
            </w:r>
          </w:p>
        </w:tc>
      </w:tr>
      <w:tr w:rsidR="00B97405" w:rsidRPr="00FF7705" w14:paraId="169844CF" w14:textId="77777777" w:rsidTr="00EB5282">
        <w:tc>
          <w:tcPr>
            <w:tcW w:w="2839" w:type="dxa"/>
          </w:tcPr>
          <w:p w14:paraId="6EAFBA1E" w14:textId="77777777" w:rsidR="00B97405" w:rsidRDefault="00B97405" w:rsidP="00B97405">
            <w:pPr>
              <w:pStyle w:val="NoSpacing"/>
              <w:rPr>
                <w:rFonts w:cstheme="minorHAnsi"/>
              </w:rPr>
            </w:pPr>
            <w:r w:rsidRPr="00FF7705">
              <w:rPr>
                <w:rFonts w:cstheme="minorHAnsi"/>
                <w:bCs/>
              </w:rPr>
              <w:t>Janelle Eliasson-Nannini</w:t>
            </w:r>
            <w:r w:rsidRPr="00FF7705">
              <w:rPr>
                <w:rFonts w:cstheme="minorHAnsi"/>
              </w:rPr>
              <w:t xml:space="preserve"> </w:t>
            </w:r>
          </w:p>
          <w:p w14:paraId="545176DD" w14:textId="440537C5" w:rsidR="00B97405" w:rsidRPr="00FF7705" w:rsidRDefault="00B97405" w:rsidP="00B97405">
            <w:pPr>
              <w:pStyle w:val="NoSpacing"/>
              <w:rPr>
                <w:rFonts w:cstheme="minorHAnsi"/>
              </w:rPr>
            </w:pPr>
            <w:r>
              <w:rPr>
                <w:rFonts w:cstheme="minorHAnsi"/>
              </w:rPr>
              <w:t>Sociology</w:t>
            </w:r>
          </w:p>
        </w:tc>
        <w:tc>
          <w:tcPr>
            <w:tcW w:w="1033" w:type="dxa"/>
          </w:tcPr>
          <w:p w14:paraId="29D86169" w14:textId="54386053" w:rsidR="00B97405" w:rsidRPr="00FF7705" w:rsidRDefault="00B97405" w:rsidP="00B97405">
            <w:pPr>
              <w:pStyle w:val="NoSpacing"/>
              <w:rPr>
                <w:rFonts w:cstheme="minorHAnsi"/>
              </w:rPr>
            </w:pPr>
            <w:r>
              <w:rPr>
                <w:rFonts w:cstheme="minorHAnsi"/>
              </w:rPr>
              <w:t>Doctoral</w:t>
            </w:r>
          </w:p>
        </w:tc>
        <w:tc>
          <w:tcPr>
            <w:tcW w:w="3137" w:type="dxa"/>
          </w:tcPr>
          <w:p w14:paraId="649D74A5" w14:textId="163B4FA4" w:rsidR="00B97405" w:rsidRPr="00FF7705" w:rsidRDefault="00B97405" w:rsidP="00B97405">
            <w:pPr>
              <w:pStyle w:val="NoSpacing"/>
              <w:rPr>
                <w:rFonts w:cstheme="minorHAnsi"/>
              </w:rPr>
            </w:pPr>
            <w:r>
              <w:rPr>
                <w:rFonts w:cstheme="minorHAnsi"/>
              </w:rPr>
              <w:t xml:space="preserve">           Sociology</w:t>
            </w:r>
          </w:p>
        </w:tc>
        <w:tc>
          <w:tcPr>
            <w:tcW w:w="2341" w:type="dxa"/>
          </w:tcPr>
          <w:p w14:paraId="7A57D521" w14:textId="3C89C537" w:rsidR="00B97405" w:rsidRPr="00FF7705" w:rsidRDefault="00B97405" w:rsidP="00B97405">
            <w:pPr>
              <w:pStyle w:val="NoSpacing"/>
              <w:rPr>
                <w:rFonts w:cstheme="minorHAnsi"/>
              </w:rPr>
            </w:pPr>
            <w:r>
              <w:rPr>
                <w:rFonts w:cstheme="minorHAnsi"/>
              </w:rPr>
              <w:t>BGSU</w:t>
            </w:r>
          </w:p>
        </w:tc>
      </w:tr>
      <w:tr w:rsidR="00B97405" w:rsidRPr="00FF7705" w14:paraId="3E3DEDD7" w14:textId="77777777" w:rsidTr="00EB5282">
        <w:tc>
          <w:tcPr>
            <w:tcW w:w="2839" w:type="dxa"/>
          </w:tcPr>
          <w:p w14:paraId="1EB66EA5" w14:textId="77777777" w:rsidR="00B97405" w:rsidRDefault="00B97405" w:rsidP="00B97405">
            <w:pPr>
              <w:pStyle w:val="NoSpacing"/>
              <w:rPr>
                <w:rFonts w:cstheme="minorHAnsi"/>
              </w:rPr>
            </w:pPr>
            <w:r>
              <w:rPr>
                <w:rFonts w:cstheme="minorHAnsi"/>
              </w:rPr>
              <w:t>Julia Mack</w:t>
            </w:r>
          </w:p>
          <w:p w14:paraId="5324C8C1" w14:textId="7771567A" w:rsidR="00B97405" w:rsidRPr="00FF7705" w:rsidRDefault="00B97405" w:rsidP="00B97405">
            <w:pPr>
              <w:pStyle w:val="NoSpacing"/>
              <w:rPr>
                <w:rFonts w:cstheme="minorHAnsi"/>
                <w:bCs/>
              </w:rPr>
            </w:pPr>
            <w:r>
              <w:rPr>
                <w:rFonts w:cstheme="minorHAnsi"/>
              </w:rPr>
              <w:t>Sociology</w:t>
            </w:r>
          </w:p>
        </w:tc>
        <w:tc>
          <w:tcPr>
            <w:tcW w:w="1033" w:type="dxa"/>
          </w:tcPr>
          <w:p w14:paraId="4536799B" w14:textId="53A98737" w:rsidR="00B97405" w:rsidRDefault="00B97405" w:rsidP="00B97405">
            <w:pPr>
              <w:pStyle w:val="NoSpacing"/>
              <w:rPr>
                <w:rFonts w:cstheme="minorHAnsi"/>
              </w:rPr>
            </w:pPr>
            <w:r>
              <w:rPr>
                <w:rFonts w:cstheme="minorHAnsi"/>
              </w:rPr>
              <w:t>Doctoral</w:t>
            </w:r>
          </w:p>
        </w:tc>
        <w:tc>
          <w:tcPr>
            <w:tcW w:w="3137" w:type="dxa"/>
          </w:tcPr>
          <w:p w14:paraId="55E3F73D" w14:textId="1ACA1F8E" w:rsidR="00B97405" w:rsidRDefault="00B97405" w:rsidP="00B97405">
            <w:pPr>
              <w:pStyle w:val="NoSpacing"/>
              <w:rPr>
                <w:rFonts w:cstheme="minorHAnsi"/>
              </w:rPr>
            </w:pPr>
            <w:r>
              <w:rPr>
                <w:rFonts w:cstheme="minorHAnsi"/>
              </w:rPr>
              <w:t xml:space="preserve">           Sociology</w:t>
            </w:r>
          </w:p>
        </w:tc>
        <w:tc>
          <w:tcPr>
            <w:tcW w:w="2341" w:type="dxa"/>
          </w:tcPr>
          <w:p w14:paraId="2590C763" w14:textId="5729518B" w:rsidR="00B97405" w:rsidRDefault="00B97405" w:rsidP="00B97405">
            <w:pPr>
              <w:pStyle w:val="NoSpacing"/>
              <w:rPr>
                <w:rFonts w:cstheme="minorHAnsi"/>
              </w:rPr>
            </w:pPr>
            <w:r>
              <w:rPr>
                <w:rFonts w:cstheme="minorHAnsi"/>
              </w:rPr>
              <w:t>BGSU</w:t>
            </w:r>
          </w:p>
        </w:tc>
      </w:tr>
    </w:tbl>
    <w:p w14:paraId="4E3AC116" w14:textId="77777777" w:rsidR="002C0A83" w:rsidRDefault="002C0A83" w:rsidP="00C25B0A">
      <w:pPr>
        <w:rPr>
          <w:rFonts w:cstheme="minorHAnsi"/>
          <w:b/>
          <w:bCs/>
          <w:i/>
        </w:rPr>
      </w:pPr>
    </w:p>
    <w:p w14:paraId="6A946960" w14:textId="58924254" w:rsidR="00C25B0A" w:rsidRDefault="00C25B0A" w:rsidP="00C25B0A">
      <w:pPr>
        <w:rPr>
          <w:rFonts w:cstheme="minorHAnsi"/>
          <w:b/>
          <w:bCs/>
          <w:i/>
        </w:rPr>
      </w:pPr>
      <w:r w:rsidRPr="00FF7705">
        <w:rPr>
          <w:rFonts w:cstheme="minorHAnsi"/>
          <w:b/>
          <w:bCs/>
          <w:i/>
        </w:rPr>
        <w:t>Membership on Dissertation Committees</w:t>
      </w:r>
      <w:r w:rsidRPr="00FF7705">
        <w:rPr>
          <w:rFonts w:cstheme="minorHAnsi"/>
          <w:b/>
          <w:bCs/>
          <w: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608"/>
        <w:gridCol w:w="1264"/>
        <w:gridCol w:w="3137"/>
        <w:gridCol w:w="2341"/>
      </w:tblGrid>
      <w:tr w:rsidR="00031C57" w:rsidRPr="00FF7705" w14:paraId="61961D5B" w14:textId="77777777" w:rsidTr="00FB6F71">
        <w:tc>
          <w:tcPr>
            <w:tcW w:w="2608" w:type="dxa"/>
          </w:tcPr>
          <w:p w14:paraId="5A9B8035" w14:textId="77777777" w:rsidR="00031C57" w:rsidRPr="00FF7705" w:rsidRDefault="00031C57" w:rsidP="00AD6F2F">
            <w:pPr>
              <w:pStyle w:val="NoSpacing"/>
              <w:rPr>
                <w:rFonts w:cstheme="minorHAnsi"/>
                <w:b/>
              </w:rPr>
            </w:pPr>
            <w:r w:rsidRPr="00FF7705">
              <w:rPr>
                <w:rFonts w:cstheme="minorHAnsi"/>
                <w:b/>
              </w:rPr>
              <w:t>Course and Number</w:t>
            </w:r>
          </w:p>
        </w:tc>
        <w:tc>
          <w:tcPr>
            <w:tcW w:w="1264" w:type="dxa"/>
          </w:tcPr>
          <w:p w14:paraId="1A926685" w14:textId="77777777" w:rsidR="00031C57" w:rsidRPr="00FF7705" w:rsidRDefault="00031C57" w:rsidP="00AD6F2F">
            <w:pPr>
              <w:pStyle w:val="NoSpacing"/>
              <w:rPr>
                <w:rFonts w:cstheme="minorHAnsi"/>
                <w:b/>
              </w:rPr>
            </w:pPr>
            <w:r w:rsidRPr="00FF7705">
              <w:rPr>
                <w:rFonts w:cstheme="minorHAnsi"/>
                <w:b/>
              </w:rPr>
              <w:t xml:space="preserve">Level </w:t>
            </w:r>
          </w:p>
        </w:tc>
        <w:tc>
          <w:tcPr>
            <w:tcW w:w="3137" w:type="dxa"/>
          </w:tcPr>
          <w:p w14:paraId="7D73BA0E" w14:textId="77777777" w:rsidR="00031C57" w:rsidRPr="00FF7705" w:rsidRDefault="00031C57" w:rsidP="00AD6F2F">
            <w:pPr>
              <w:pStyle w:val="NoSpacing"/>
              <w:rPr>
                <w:rFonts w:cstheme="minorHAnsi"/>
                <w:b/>
              </w:rPr>
            </w:pPr>
            <w:r w:rsidRPr="00FF7705">
              <w:rPr>
                <w:rFonts w:cstheme="minorHAnsi"/>
                <w:b/>
              </w:rPr>
              <w:t xml:space="preserve">         Department</w:t>
            </w:r>
          </w:p>
        </w:tc>
        <w:tc>
          <w:tcPr>
            <w:tcW w:w="2341" w:type="dxa"/>
          </w:tcPr>
          <w:p w14:paraId="5BB59EB3" w14:textId="77777777" w:rsidR="00031C57" w:rsidRPr="00FF7705" w:rsidRDefault="00031C57" w:rsidP="00AD6F2F">
            <w:pPr>
              <w:pStyle w:val="NoSpacing"/>
              <w:rPr>
                <w:rFonts w:cstheme="minorHAnsi"/>
                <w:b/>
              </w:rPr>
            </w:pPr>
            <w:r w:rsidRPr="00FF7705">
              <w:rPr>
                <w:rFonts w:cstheme="minorHAnsi"/>
                <w:b/>
              </w:rPr>
              <w:t>Institution</w:t>
            </w:r>
          </w:p>
        </w:tc>
      </w:tr>
      <w:tr w:rsidR="00B97405" w:rsidRPr="00FF7705" w14:paraId="612EA7CD" w14:textId="77777777" w:rsidTr="00FB6F71">
        <w:tc>
          <w:tcPr>
            <w:tcW w:w="2608" w:type="dxa"/>
          </w:tcPr>
          <w:p w14:paraId="5718C90E" w14:textId="36C3DD5F" w:rsidR="00B97405" w:rsidRPr="00FF7705" w:rsidRDefault="00B97405" w:rsidP="00B97405">
            <w:pPr>
              <w:pStyle w:val="NoSpacing"/>
              <w:rPr>
                <w:rFonts w:cstheme="minorHAnsi"/>
                <w:b/>
              </w:rPr>
            </w:pPr>
            <w:r w:rsidRPr="00214375">
              <w:rPr>
                <w:rFonts w:cstheme="minorHAnsi"/>
                <w:bCs/>
              </w:rPr>
              <w:t>Maria Castro Barajas</w:t>
            </w:r>
            <w:r>
              <w:rPr>
                <w:rFonts w:cstheme="minorHAnsi"/>
              </w:rPr>
              <w:t xml:space="preserve"> School of Education and Human Development</w:t>
            </w:r>
          </w:p>
        </w:tc>
        <w:tc>
          <w:tcPr>
            <w:tcW w:w="1264" w:type="dxa"/>
          </w:tcPr>
          <w:p w14:paraId="6CE5FC91" w14:textId="1E2277E9" w:rsidR="00B97405" w:rsidRPr="00FF7705" w:rsidRDefault="00B97405" w:rsidP="00B97405">
            <w:pPr>
              <w:pStyle w:val="NoSpacing"/>
              <w:rPr>
                <w:rFonts w:cstheme="minorHAnsi"/>
                <w:b/>
              </w:rPr>
            </w:pPr>
            <w:r>
              <w:rPr>
                <w:rFonts w:cstheme="minorHAnsi"/>
              </w:rPr>
              <w:t>Doctoral</w:t>
            </w:r>
          </w:p>
        </w:tc>
        <w:tc>
          <w:tcPr>
            <w:tcW w:w="3137" w:type="dxa"/>
          </w:tcPr>
          <w:p w14:paraId="72547991" w14:textId="77777777" w:rsidR="00B97405" w:rsidRDefault="00B97405" w:rsidP="00B97405">
            <w:pPr>
              <w:pStyle w:val="NoSpacing"/>
              <w:rPr>
                <w:rFonts w:cstheme="minorHAnsi"/>
              </w:rPr>
            </w:pPr>
            <w:r>
              <w:rPr>
                <w:rFonts w:cstheme="minorHAnsi"/>
              </w:rPr>
              <w:t xml:space="preserve">           Leadership for </w:t>
            </w:r>
          </w:p>
          <w:p w14:paraId="4E1748C0" w14:textId="2DC8A5B0" w:rsidR="00B97405" w:rsidRPr="00FF7705" w:rsidRDefault="00B97405" w:rsidP="00B97405">
            <w:pPr>
              <w:pStyle w:val="NoSpacing"/>
              <w:rPr>
                <w:rFonts w:cstheme="minorHAnsi"/>
                <w:b/>
              </w:rPr>
            </w:pPr>
            <w:r>
              <w:rPr>
                <w:rFonts w:cstheme="minorHAnsi"/>
              </w:rPr>
              <w:t xml:space="preserve">           Educational Equity</w:t>
            </w:r>
          </w:p>
        </w:tc>
        <w:tc>
          <w:tcPr>
            <w:tcW w:w="2341" w:type="dxa"/>
          </w:tcPr>
          <w:p w14:paraId="6E4ED42D" w14:textId="7AB96045" w:rsidR="00B97405" w:rsidRPr="00FF7705" w:rsidRDefault="00B97405" w:rsidP="00B97405">
            <w:pPr>
              <w:pStyle w:val="NoSpacing"/>
              <w:rPr>
                <w:rFonts w:cstheme="minorHAnsi"/>
                <w:b/>
              </w:rPr>
            </w:pPr>
            <w:r>
              <w:rPr>
                <w:rFonts w:cstheme="minorHAnsi"/>
              </w:rPr>
              <w:t>CU Denver</w:t>
            </w:r>
          </w:p>
        </w:tc>
      </w:tr>
      <w:tr w:rsidR="00B97405" w:rsidRPr="00FF7705" w14:paraId="459F44F6" w14:textId="77777777" w:rsidTr="00FB6F71">
        <w:tc>
          <w:tcPr>
            <w:tcW w:w="2608" w:type="dxa"/>
          </w:tcPr>
          <w:p w14:paraId="56D95D96" w14:textId="1BBBCC38" w:rsidR="00B97405" w:rsidRDefault="00B97405" w:rsidP="00B97405">
            <w:pPr>
              <w:pStyle w:val="NoSpacing"/>
              <w:rPr>
                <w:rFonts w:cstheme="minorHAnsi"/>
                <w:bCs/>
              </w:rPr>
            </w:pPr>
            <w:r w:rsidRPr="00FF7705">
              <w:rPr>
                <w:rFonts w:cstheme="minorHAnsi"/>
                <w:bCs/>
              </w:rPr>
              <w:t xml:space="preserve">Jessica Zeigler        </w:t>
            </w:r>
          </w:p>
          <w:p w14:paraId="1A4F2D71" w14:textId="2C44AAA1" w:rsidR="00B97405" w:rsidRPr="00FF7705" w:rsidRDefault="00B97405" w:rsidP="00B97405">
            <w:pPr>
              <w:pStyle w:val="NoSpacing"/>
              <w:rPr>
                <w:rFonts w:cstheme="minorHAnsi"/>
              </w:rPr>
            </w:pPr>
            <w:r w:rsidRPr="00FF7705">
              <w:rPr>
                <w:rFonts w:cstheme="minorHAnsi"/>
              </w:rPr>
              <w:t>Sociology</w:t>
            </w:r>
            <w:r w:rsidRPr="00FF7705">
              <w:rPr>
                <w:rFonts w:cstheme="minorHAnsi"/>
                <w:bCs/>
              </w:rPr>
              <w:t xml:space="preserve">          </w:t>
            </w:r>
          </w:p>
        </w:tc>
        <w:tc>
          <w:tcPr>
            <w:tcW w:w="1264" w:type="dxa"/>
          </w:tcPr>
          <w:p w14:paraId="6A8F044A" w14:textId="77777777" w:rsidR="00B97405" w:rsidRPr="00FF7705" w:rsidRDefault="00B97405" w:rsidP="00B97405">
            <w:pPr>
              <w:pStyle w:val="NoSpacing"/>
              <w:rPr>
                <w:rFonts w:cstheme="minorHAnsi"/>
              </w:rPr>
            </w:pPr>
            <w:r w:rsidRPr="00FF7705">
              <w:rPr>
                <w:rFonts w:cstheme="minorHAnsi"/>
              </w:rPr>
              <w:t xml:space="preserve">Doctoral </w:t>
            </w:r>
          </w:p>
        </w:tc>
        <w:tc>
          <w:tcPr>
            <w:tcW w:w="3137" w:type="dxa"/>
          </w:tcPr>
          <w:p w14:paraId="0BA48C96" w14:textId="77777777" w:rsidR="00B97405" w:rsidRPr="00FF7705" w:rsidRDefault="00B97405" w:rsidP="00B97405">
            <w:pPr>
              <w:pStyle w:val="NoSpacing"/>
              <w:rPr>
                <w:rFonts w:cstheme="minorHAnsi"/>
              </w:rPr>
            </w:pPr>
            <w:r w:rsidRPr="00FF7705">
              <w:rPr>
                <w:rFonts w:cstheme="minorHAnsi"/>
              </w:rPr>
              <w:t xml:space="preserve">         Sociology</w:t>
            </w:r>
          </w:p>
        </w:tc>
        <w:tc>
          <w:tcPr>
            <w:tcW w:w="2341" w:type="dxa"/>
          </w:tcPr>
          <w:p w14:paraId="42B21A14" w14:textId="77777777" w:rsidR="00B97405" w:rsidRPr="00FF7705" w:rsidRDefault="00B97405" w:rsidP="00B97405">
            <w:pPr>
              <w:pStyle w:val="NoSpacing"/>
              <w:rPr>
                <w:rFonts w:cstheme="minorHAnsi"/>
              </w:rPr>
            </w:pPr>
            <w:r w:rsidRPr="00FF7705">
              <w:rPr>
                <w:rFonts w:cstheme="minorHAnsi"/>
              </w:rPr>
              <w:t>BGSU</w:t>
            </w:r>
          </w:p>
        </w:tc>
      </w:tr>
      <w:tr w:rsidR="00B97405" w:rsidRPr="00FF7705" w14:paraId="65301157" w14:textId="77777777" w:rsidTr="00FB6F71">
        <w:tc>
          <w:tcPr>
            <w:tcW w:w="2608" w:type="dxa"/>
          </w:tcPr>
          <w:p w14:paraId="188D78E2" w14:textId="77777777" w:rsidR="00B97405" w:rsidRDefault="00B97405" w:rsidP="00B97405">
            <w:pPr>
              <w:pStyle w:val="NoSpacing"/>
              <w:rPr>
                <w:rFonts w:cstheme="minorHAnsi"/>
                <w:bCs/>
              </w:rPr>
            </w:pPr>
            <w:r w:rsidRPr="00FF7705">
              <w:rPr>
                <w:rFonts w:cstheme="minorHAnsi"/>
                <w:bCs/>
              </w:rPr>
              <w:t>Christopher Dennison</w:t>
            </w:r>
          </w:p>
          <w:p w14:paraId="32392CFC" w14:textId="546B1AF5" w:rsidR="00B97405" w:rsidRPr="00FF7705" w:rsidRDefault="00B97405" w:rsidP="00B97405">
            <w:pPr>
              <w:pStyle w:val="NoSpacing"/>
              <w:rPr>
                <w:rFonts w:cstheme="minorHAnsi"/>
              </w:rPr>
            </w:pPr>
            <w:r w:rsidRPr="00FF7705">
              <w:rPr>
                <w:rFonts w:cstheme="minorHAnsi"/>
              </w:rPr>
              <w:t>Sociology</w:t>
            </w:r>
          </w:p>
        </w:tc>
        <w:tc>
          <w:tcPr>
            <w:tcW w:w="1264" w:type="dxa"/>
          </w:tcPr>
          <w:p w14:paraId="76BFD28F" w14:textId="11B440E9" w:rsidR="00B97405" w:rsidRPr="00FF7705" w:rsidRDefault="00B97405" w:rsidP="00B97405">
            <w:pPr>
              <w:pStyle w:val="NoSpacing"/>
              <w:rPr>
                <w:rFonts w:cstheme="minorHAnsi"/>
              </w:rPr>
            </w:pPr>
            <w:r>
              <w:rPr>
                <w:rFonts w:cstheme="minorHAnsi"/>
              </w:rPr>
              <w:t>Doctoral</w:t>
            </w:r>
          </w:p>
        </w:tc>
        <w:tc>
          <w:tcPr>
            <w:tcW w:w="3137" w:type="dxa"/>
          </w:tcPr>
          <w:p w14:paraId="31215CC8" w14:textId="4C13B8A6" w:rsidR="00B97405" w:rsidRPr="00FF7705" w:rsidRDefault="00B97405" w:rsidP="00B97405">
            <w:pPr>
              <w:pStyle w:val="NoSpacing"/>
              <w:rPr>
                <w:rFonts w:cstheme="minorHAnsi"/>
              </w:rPr>
            </w:pPr>
            <w:r>
              <w:rPr>
                <w:rFonts w:cstheme="minorHAnsi"/>
              </w:rPr>
              <w:t xml:space="preserve">         Sociology</w:t>
            </w:r>
            <w:r w:rsidRPr="00FF7705">
              <w:rPr>
                <w:rFonts w:cstheme="minorHAnsi"/>
              </w:rPr>
              <w:t xml:space="preserve">           </w:t>
            </w:r>
          </w:p>
        </w:tc>
        <w:tc>
          <w:tcPr>
            <w:tcW w:w="2341" w:type="dxa"/>
          </w:tcPr>
          <w:p w14:paraId="300905CB" w14:textId="2997984D" w:rsidR="00B97405" w:rsidRPr="00FF7705" w:rsidRDefault="00B97405" w:rsidP="00B97405">
            <w:pPr>
              <w:pStyle w:val="NoSpacing"/>
              <w:rPr>
                <w:rFonts w:cstheme="minorHAnsi"/>
              </w:rPr>
            </w:pPr>
            <w:r w:rsidRPr="00FF7705">
              <w:rPr>
                <w:rFonts w:cstheme="minorHAnsi"/>
              </w:rPr>
              <w:t>BGSU</w:t>
            </w:r>
          </w:p>
        </w:tc>
      </w:tr>
      <w:tr w:rsidR="00B97405" w:rsidRPr="00FF7705" w14:paraId="5E88DD5F" w14:textId="77777777" w:rsidTr="00FB6F71">
        <w:tc>
          <w:tcPr>
            <w:tcW w:w="2608" w:type="dxa"/>
          </w:tcPr>
          <w:p w14:paraId="38C9E30B" w14:textId="77777777" w:rsidR="00B97405" w:rsidRDefault="00B97405" w:rsidP="00B97405">
            <w:pPr>
              <w:pStyle w:val="NoSpacing"/>
              <w:rPr>
                <w:rFonts w:cstheme="minorHAnsi"/>
              </w:rPr>
            </w:pPr>
            <w:r>
              <w:rPr>
                <w:rFonts w:cstheme="minorHAnsi"/>
              </w:rPr>
              <w:t>Amanda Dennison</w:t>
            </w:r>
          </w:p>
          <w:p w14:paraId="2C48139E" w14:textId="77574D73" w:rsidR="00B97405" w:rsidRPr="002C0A83" w:rsidRDefault="00B97405" w:rsidP="00B97405">
            <w:pPr>
              <w:pStyle w:val="NoSpacing"/>
              <w:rPr>
                <w:rFonts w:cstheme="minorHAnsi"/>
              </w:rPr>
            </w:pPr>
            <w:r>
              <w:rPr>
                <w:rFonts w:cstheme="minorHAnsi"/>
              </w:rPr>
              <w:t>History</w:t>
            </w:r>
          </w:p>
        </w:tc>
        <w:tc>
          <w:tcPr>
            <w:tcW w:w="1264" w:type="dxa"/>
          </w:tcPr>
          <w:p w14:paraId="64255D74" w14:textId="27E7717E" w:rsidR="00B97405" w:rsidRPr="00FF7705" w:rsidRDefault="00B97405" w:rsidP="00B97405">
            <w:pPr>
              <w:pStyle w:val="NoSpacing"/>
              <w:rPr>
                <w:rFonts w:cstheme="minorHAnsi"/>
              </w:rPr>
            </w:pPr>
            <w:r>
              <w:rPr>
                <w:rFonts w:cstheme="minorHAnsi"/>
              </w:rPr>
              <w:t>Doctoral</w:t>
            </w:r>
          </w:p>
        </w:tc>
        <w:tc>
          <w:tcPr>
            <w:tcW w:w="3137" w:type="dxa"/>
          </w:tcPr>
          <w:p w14:paraId="087F08CE" w14:textId="51FD6C53" w:rsidR="00B97405" w:rsidRPr="00FF7705" w:rsidRDefault="00B97405" w:rsidP="00B97405">
            <w:pPr>
              <w:pStyle w:val="NoSpacing"/>
              <w:rPr>
                <w:rFonts w:cstheme="minorHAnsi"/>
              </w:rPr>
            </w:pPr>
            <w:r>
              <w:rPr>
                <w:rFonts w:cstheme="minorHAnsi"/>
              </w:rPr>
              <w:t xml:space="preserve">         History</w:t>
            </w:r>
          </w:p>
        </w:tc>
        <w:tc>
          <w:tcPr>
            <w:tcW w:w="2341" w:type="dxa"/>
          </w:tcPr>
          <w:p w14:paraId="0C817C43" w14:textId="33041B71" w:rsidR="00B97405" w:rsidRPr="00FF7705" w:rsidRDefault="00B97405" w:rsidP="00B97405">
            <w:pPr>
              <w:pStyle w:val="NoSpacing"/>
              <w:rPr>
                <w:rFonts w:cstheme="minorHAnsi"/>
              </w:rPr>
            </w:pPr>
            <w:r>
              <w:rPr>
                <w:rFonts w:cstheme="minorHAnsi"/>
              </w:rPr>
              <w:t>BGSU</w:t>
            </w:r>
          </w:p>
        </w:tc>
      </w:tr>
      <w:tr w:rsidR="00B97405" w:rsidRPr="00FF7705" w14:paraId="21CABE77" w14:textId="77777777" w:rsidTr="00FB6F71">
        <w:tc>
          <w:tcPr>
            <w:tcW w:w="2608" w:type="dxa"/>
          </w:tcPr>
          <w:p w14:paraId="30348973" w14:textId="77777777" w:rsidR="00B97405" w:rsidRDefault="00B97405" w:rsidP="00B97405">
            <w:pPr>
              <w:pStyle w:val="NoSpacing"/>
              <w:rPr>
                <w:rFonts w:cstheme="minorHAnsi"/>
              </w:rPr>
            </w:pPr>
            <w:r w:rsidRPr="00FF7705">
              <w:rPr>
                <w:rFonts w:cstheme="minorHAnsi"/>
              </w:rPr>
              <w:t>Cassady Pitt</w:t>
            </w:r>
          </w:p>
          <w:p w14:paraId="12422CCF" w14:textId="39D7BBB4" w:rsidR="00B97405" w:rsidRPr="00FF7705" w:rsidRDefault="00B97405" w:rsidP="00B97405">
            <w:pPr>
              <w:pStyle w:val="NoSpacing"/>
              <w:rPr>
                <w:rFonts w:cstheme="minorHAnsi"/>
              </w:rPr>
            </w:pPr>
            <w:r w:rsidRPr="00FF7705">
              <w:rPr>
                <w:rFonts w:cstheme="minorHAnsi"/>
              </w:rPr>
              <w:t>Sociology</w:t>
            </w:r>
          </w:p>
        </w:tc>
        <w:tc>
          <w:tcPr>
            <w:tcW w:w="1264" w:type="dxa"/>
          </w:tcPr>
          <w:p w14:paraId="0FBDC1CA" w14:textId="0E20374F" w:rsidR="00B97405" w:rsidRPr="00FF7705" w:rsidRDefault="00B97405" w:rsidP="00B97405">
            <w:pPr>
              <w:pStyle w:val="NoSpacing"/>
              <w:rPr>
                <w:rFonts w:cstheme="minorHAnsi"/>
              </w:rPr>
            </w:pPr>
            <w:r>
              <w:rPr>
                <w:rFonts w:cstheme="minorHAnsi"/>
              </w:rPr>
              <w:t>Doctoral</w:t>
            </w:r>
          </w:p>
        </w:tc>
        <w:tc>
          <w:tcPr>
            <w:tcW w:w="3137" w:type="dxa"/>
          </w:tcPr>
          <w:p w14:paraId="7DC02BE2" w14:textId="2392F75A" w:rsidR="00B97405" w:rsidRPr="00FF7705" w:rsidRDefault="00B97405" w:rsidP="00B97405">
            <w:pPr>
              <w:pStyle w:val="NoSpacing"/>
              <w:rPr>
                <w:rFonts w:cstheme="minorHAnsi"/>
              </w:rPr>
            </w:pPr>
            <w:r>
              <w:rPr>
                <w:rFonts w:cstheme="minorHAnsi"/>
              </w:rPr>
              <w:t xml:space="preserve">         Sociology</w:t>
            </w:r>
          </w:p>
        </w:tc>
        <w:tc>
          <w:tcPr>
            <w:tcW w:w="2341" w:type="dxa"/>
          </w:tcPr>
          <w:p w14:paraId="50608492" w14:textId="1D0F0CB3" w:rsidR="00B97405" w:rsidRPr="00FF7705" w:rsidRDefault="00B97405" w:rsidP="00B97405">
            <w:pPr>
              <w:pStyle w:val="NoSpacing"/>
              <w:rPr>
                <w:rFonts w:cstheme="minorHAnsi"/>
              </w:rPr>
            </w:pPr>
            <w:r>
              <w:rPr>
                <w:rFonts w:cstheme="minorHAnsi"/>
              </w:rPr>
              <w:t>BGSU</w:t>
            </w:r>
          </w:p>
        </w:tc>
      </w:tr>
      <w:tr w:rsidR="00B97405" w:rsidRPr="00FF7705" w14:paraId="35978130" w14:textId="77777777" w:rsidTr="00FB6F71">
        <w:tc>
          <w:tcPr>
            <w:tcW w:w="2608" w:type="dxa"/>
          </w:tcPr>
          <w:p w14:paraId="06790441" w14:textId="77777777" w:rsidR="00B97405" w:rsidRDefault="00B97405" w:rsidP="00B97405">
            <w:pPr>
              <w:pStyle w:val="NoSpacing"/>
              <w:rPr>
                <w:rFonts w:cstheme="minorHAnsi"/>
                <w:bCs/>
              </w:rPr>
            </w:pPr>
            <w:r w:rsidRPr="00FF7705">
              <w:rPr>
                <w:rFonts w:cstheme="minorHAnsi"/>
                <w:bCs/>
              </w:rPr>
              <w:t>Johnanna Ganz</w:t>
            </w:r>
          </w:p>
          <w:p w14:paraId="0515A41B" w14:textId="0AF2126E" w:rsidR="00B97405" w:rsidRPr="00FF7705" w:rsidRDefault="00B97405" w:rsidP="00B97405">
            <w:pPr>
              <w:pStyle w:val="NoSpacing"/>
              <w:rPr>
                <w:rFonts w:cstheme="minorHAnsi"/>
              </w:rPr>
            </w:pPr>
            <w:r>
              <w:rPr>
                <w:rFonts w:cstheme="minorHAnsi"/>
                <w:bCs/>
              </w:rPr>
              <w:lastRenderedPageBreak/>
              <w:t>American Cultural Studies</w:t>
            </w:r>
          </w:p>
        </w:tc>
        <w:tc>
          <w:tcPr>
            <w:tcW w:w="1264" w:type="dxa"/>
          </w:tcPr>
          <w:p w14:paraId="2A45523D" w14:textId="1BBE0CAD" w:rsidR="00B97405" w:rsidRPr="00FF7705" w:rsidRDefault="00B97405" w:rsidP="00B97405">
            <w:pPr>
              <w:pStyle w:val="NoSpacing"/>
              <w:rPr>
                <w:rFonts w:cstheme="minorHAnsi"/>
              </w:rPr>
            </w:pPr>
            <w:r>
              <w:rPr>
                <w:rFonts w:cstheme="minorHAnsi"/>
              </w:rPr>
              <w:lastRenderedPageBreak/>
              <w:t>Doctoral</w:t>
            </w:r>
          </w:p>
        </w:tc>
        <w:tc>
          <w:tcPr>
            <w:tcW w:w="3137" w:type="dxa"/>
          </w:tcPr>
          <w:p w14:paraId="4070AB01" w14:textId="6661355A" w:rsidR="00B97405" w:rsidRPr="00FF7705" w:rsidRDefault="00B97405" w:rsidP="00B97405">
            <w:pPr>
              <w:pStyle w:val="NoSpacing"/>
              <w:rPr>
                <w:rFonts w:cstheme="minorHAnsi"/>
              </w:rPr>
            </w:pPr>
            <w:r>
              <w:rPr>
                <w:rFonts w:cstheme="minorHAnsi"/>
                <w:bCs/>
              </w:rPr>
              <w:t xml:space="preserve">         </w:t>
            </w:r>
            <w:r w:rsidRPr="00FF7705">
              <w:rPr>
                <w:rFonts w:cstheme="minorHAnsi"/>
                <w:bCs/>
              </w:rPr>
              <w:t xml:space="preserve">American Cultural Studies         </w:t>
            </w:r>
          </w:p>
        </w:tc>
        <w:tc>
          <w:tcPr>
            <w:tcW w:w="2341" w:type="dxa"/>
          </w:tcPr>
          <w:p w14:paraId="3D5D0BB9" w14:textId="7A9E7B56" w:rsidR="00B97405" w:rsidRPr="00FF7705" w:rsidRDefault="00B97405" w:rsidP="00B97405">
            <w:pPr>
              <w:pStyle w:val="NoSpacing"/>
              <w:rPr>
                <w:rFonts w:cstheme="minorHAnsi"/>
              </w:rPr>
            </w:pPr>
            <w:r>
              <w:rPr>
                <w:rFonts w:cstheme="minorHAnsi"/>
              </w:rPr>
              <w:t>BGSU</w:t>
            </w:r>
          </w:p>
        </w:tc>
      </w:tr>
      <w:tr w:rsidR="00B97405" w:rsidRPr="00FF7705" w14:paraId="070B9EF5" w14:textId="77777777" w:rsidTr="00FB6F71">
        <w:tc>
          <w:tcPr>
            <w:tcW w:w="2608" w:type="dxa"/>
          </w:tcPr>
          <w:p w14:paraId="7DEBABC0" w14:textId="77777777" w:rsidR="00B97405" w:rsidRDefault="00B97405" w:rsidP="00B97405">
            <w:pPr>
              <w:pStyle w:val="NoSpacing"/>
              <w:rPr>
                <w:rFonts w:cstheme="minorHAnsi"/>
                <w:bCs/>
              </w:rPr>
            </w:pPr>
            <w:r w:rsidRPr="00FF7705">
              <w:rPr>
                <w:rFonts w:cstheme="minorHAnsi"/>
                <w:bCs/>
              </w:rPr>
              <w:t>Laurel Adams</w:t>
            </w:r>
          </w:p>
          <w:p w14:paraId="0BF03543" w14:textId="0504262C" w:rsidR="00B97405" w:rsidRPr="00FF7705" w:rsidRDefault="00B97405" w:rsidP="00B97405">
            <w:pPr>
              <w:pStyle w:val="NoSpacing"/>
              <w:rPr>
                <w:rFonts w:cstheme="minorHAnsi"/>
                <w:bCs/>
              </w:rPr>
            </w:pPr>
            <w:r>
              <w:rPr>
                <w:rFonts w:cstheme="minorHAnsi"/>
                <w:bCs/>
              </w:rPr>
              <w:t>English</w:t>
            </w:r>
          </w:p>
        </w:tc>
        <w:tc>
          <w:tcPr>
            <w:tcW w:w="1264" w:type="dxa"/>
          </w:tcPr>
          <w:p w14:paraId="19381107" w14:textId="322F43C8" w:rsidR="00B97405" w:rsidRDefault="00B97405" w:rsidP="00B97405">
            <w:pPr>
              <w:pStyle w:val="NoSpacing"/>
              <w:rPr>
                <w:rFonts w:cstheme="minorHAnsi"/>
              </w:rPr>
            </w:pPr>
            <w:r>
              <w:rPr>
                <w:rFonts w:cstheme="minorHAnsi"/>
              </w:rPr>
              <w:t>Doctoral</w:t>
            </w:r>
          </w:p>
        </w:tc>
        <w:tc>
          <w:tcPr>
            <w:tcW w:w="3137" w:type="dxa"/>
          </w:tcPr>
          <w:p w14:paraId="16F1EA2D" w14:textId="50689503" w:rsidR="00B97405" w:rsidRDefault="00B97405" w:rsidP="00B97405">
            <w:pPr>
              <w:pStyle w:val="NoSpacing"/>
              <w:rPr>
                <w:rFonts w:cstheme="minorHAnsi"/>
                <w:bCs/>
              </w:rPr>
            </w:pPr>
            <w:r>
              <w:rPr>
                <w:rFonts w:cstheme="minorHAnsi"/>
                <w:bCs/>
              </w:rPr>
              <w:t xml:space="preserve">         English</w:t>
            </w:r>
            <w:r w:rsidRPr="00FF7705">
              <w:rPr>
                <w:rFonts w:cstheme="minorHAnsi"/>
                <w:bCs/>
              </w:rPr>
              <w:t xml:space="preserve">         </w:t>
            </w:r>
          </w:p>
        </w:tc>
        <w:tc>
          <w:tcPr>
            <w:tcW w:w="2341" w:type="dxa"/>
          </w:tcPr>
          <w:p w14:paraId="59B16F67" w14:textId="5F1E33A9" w:rsidR="00B97405" w:rsidRDefault="00B97405" w:rsidP="00B97405">
            <w:pPr>
              <w:pStyle w:val="NoSpacing"/>
              <w:rPr>
                <w:rFonts w:cstheme="minorHAnsi"/>
              </w:rPr>
            </w:pPr>
            <w:r>
              <w:rPr>
                <w:rFonts w:cstheme="minorHAnsi"/>
              </w:rPr>
              <w:t>BGSU</w:t>
            </w:r>
          </w:p>
        </w:tc>
      </w:tr>
      <w:tr w:rsidR="00B97405" w:rsidRPr="00FF7705" w14:paraId="6896D457" w14:textId="77777777" w:rsidTr="00FB6F71">
        <w:tc>
          <w:tcPr>
            <w:tcW w:w="2608" w:type="dxa"/>
          </w:tcPr>
          <w:p w14:paraId="30797F34" w14:textId="77777777" w:rsidR="00B97405" w:rsidRDefault="00B97405" w:rsidP="00B97405">
            <w:pPr>
              <w:pStyle w:val="NoSpacing"/>
              <w:rPr>
                <w:rFonts w:cstheme="minorHAnsi"/>
                <w:bCs/>
              </w:rPr>
            </w:pPr>
            <w:r w:rsidRPr="00FF7705">
              <w:rPr>
                <w:rFonts w:cstheme="minorHAnsi"/>
                <w:bCs/>
              </w:rPr>
              <w:t>Elizabeth Kryszak</w:t>
            </w:r>
          </w:p>
          <w:p w14:paraId="47E4A206" w14:textId="4D28AE40" w:rsidR="00B97405" w:rsidRPr="00FF7705" w:rsidRDefault="00B97405" w:rsidP="00B97405">
            <w:pPr>
              <w:pStyle w:val="NoSpacing"/>
              <w:rPr>
                <w:rFonts w:cstheme="minorHAnsi"/>
                <w:bCs/>
              </w:rPr>
            </w:pPr>
            <w:r>
              <w:rPr>
                <w:rFonts w:cstheme="minorHAnsi"/>
                <w:bCs/>
              </w:rPr>
              <w:t>Psychology</w:t>
            </w:r>
          </w:p>
        </w:tc>
        <w:tc>
          <w:tcPr>
            <w:tcW w:w="1264" w:type="dxa"/>
          </w:tcPr>
          <w:p w14:paraId="292894ED" w14:textId="0DFD9D86" w:rsidR="00B97405" w:rsidRDefault="00B97405" w:rsidP="00B97405">
            <w:pPr>
              <w:pStyle w:val="NoSpacing"/>
              <w:rPr>
                <w:rFonts w:cstheme="minorHAnsi"/>
              </w:rPr>
            </w:pPr>
            <w:r>
              <w:rPr>
                <w:rFonts w:cstheme="minorHAnsi"/>
              </w:rPr>
              <w:t>Doctoral</w:t>
            </w:r>
          </w:p>
        </w:tc>
        <w:tc>
          <w:tcPr>
            <w:tcW w:w="3137" w:type="dxa"/>
          </w:tcPr>
          <w:p w14:paraId="14E6234A" w14:textId="08DF6D5B" w:rsidR="00B97405" w:rsidRDefault="00B97405" w:rsidP="00B97405">
            <w:pPr>
              <w:pStyle w:val="NoSpacing"/>
              <w:rPr>
                <w:rFonts w:cstheme="minorHAnsi"/>
                <w:bCs/>
              </w:rPr>
            </w:pPr>
            <w:r>
              <w:rPr>
                <w:rFonts w:cstheme="minorHAnsi"/>
                <w:bCs/>
              </w:rPr>
              <w:t xml:space="preserve">         Psychology</w:t>
            </w:r>
            <w:r w:rsidRPr="00FF7705">
              <w:rPr>
                <w:rFonts w:cstheme="minorHAnsi"/>
                <w:bCs/>
              </w:rPr>
              <w:t xml:space="preserve">         </w:t>
            </w:r>
          </w:p>
        </w:tc>
        <w:tc>
          <w:tcPr>
            <w:tcW w:w="2341" w:type="dxa"/>
          </w:tcPr>
          <w:p w14:paraId="5BE48388" w14:textId="2EF14600" w:rsidR="00B97405" w:rsidRDefault="00B97405" w:rsidP="00B97405">
            <w:pPr>
              <w:pStyle w:val="NoSpacing"/>
              <w:rPr>
                <w:rFonts w:cstheme="minorHAnsi"/>
              </w:rPr>
            </w:pPr>
            <w:r>
              <w:rPr>
                <w:rFonts w:cstheme="minorHAnsi"/>
              </w:rPr>
              <w:t>BGSU</w:t>
            </w:r>
          </w:p>
        </w:tc>
      </w:tr>
      <w:tr w:rsidR="00B97405" w:rsidRPr="00FF7705" w14:paraId="4F2183D6" w14:textId="77777777" w:rsidTr="00FB6F71">
        <w:tc>
          <w:tcPr>
            <w:tcW w:w="2608" w:type="dxa"/>
          </w:tcPr>
          <w:p w14:paraId="1ACE30C8" w14:textId="77777777" w:rsidR="00B97405" w:rsidRDefault="00B97405" w:rsidP="00B97405">
            <w:pPr>
              <w:pStyle w:val="NoSpacing"/>
              <w:rPr>
                <w:rFonts w:cstheme="minorHAnsi"/>
                <w:bCs/>
              </w:rPr>
            </w:pPr>
            <w:r w:rsidRPr="00FF7705">
              <w:rPr>
                <w:rFonts w:cstheme="minorHAnsi"/>
                <w:bCs/>
              </w:rPr>
              <w:t>Lecinda Yeychak</w:t>
            </w:r>
          </w:p>
          <w:p w14:paraId="1304118D" w14:textId="4E2E11B9" w:rsidR="00B97405" w:rsidRPr="00FF7705" w:rsidRDefault="00B97405" w:rsidP="00B97405">
            <w:pPr>
              <w:pStyle w:val="NoSpacing"/>
              <w:rPr>
                <w:rFonts w:cstheme="minorHAnsi"/>
                <w:bCs/>
              </w:rPr>
            </w:pPr>
            <w:r w:rsidRPr="00FF7705">
              <w:rPr>
                <w:rFonts w:cstheme="minorHAnsi"/>
              </w:rPr>
              <w:t>Sociology</w:t>
            </w:r>
          </w:p>
        </w:tc>
        <w:tc>
          <w:tcPr>
            <w:tcW w:w="1264" w:type="dxa"/>
          </w:tcPr>
          <w:p w14:paraId="1E221063" w14:textId="534419F2" w:rsidR="00B97405" w:rsidRDefault="00B97405" w:rsidP="00B97405">
            <w:pPr>
              <w:pStyle w:val="NoSpacing"/>
              <w:rPr>
                <w:rFonts w:cstheme="minorHAnsi"/>
              </w:rPr>
            </w:pPr>
            <w:r>
              <w:rPr>
                <w:rFonts w:cstheme="minorHAnsi"/>
              </w:rPr>
              <w:t>Doctoral</w:t>
            </w:r>
          </w:p>
        </w:tc>
        <w:tc>
          <w:tcPr>
            <w:tcW w:w="3137" w:type="dxa"/>
          </w:tcPr>
          <w:p w14:paraId="1BDB685B" w14:textId="7C4606E5" w:rsidR="00B97405" w:rsidRDefault="00B97405" w:rsidP="00B97405">
            <w:pPr>
              <w:pStyle w:val="NoSpacing"/>
              <w:rPr>
                <w:rFonts w:cstheme="minorHAnsi"/>
                <w:bCs/>
              </w:rPr>
            </w:pPr>
            <w:r>
              <w:rPr>
                <w:rFonts w:cstheme="minorHAnsi"/>
                <w:bCs/>
              </w:rPr>
              <w:t xml:space="preserve">         Sociology</w:t>
            </w:r>
            <w:r w:rsidRPr="00FF7705">
              <w:rPr>
                <w:rFonts w:cstheme="minorHAnsi"/>
                <w:bCs/>
              </w:rPr>
              <w:t xml:space="preserve">         </w:t>
            </w:r>
          </w:p>
        </w:tc>
        <w:tc>
          <w:tcPr>
            <w:tcW w:w="2341" w:type="dxa"/>
          </w:tcPr>
          <w:p w14:paraId="4B3F1BFD" w14:textId="17668351" w:rsidR="00B97405" w:rsidRDefault="00B97405" w:rsidP="00B97405">
            <w:pPr>
              <w:pStyle w:val="NoSpacing"/>
              <w:rPr>
                <w:rFonts w:cstheme="minorHAnsi"/>
              </w:rPr>
            </w:pPr>
            <w:r>
              <w:rPr>
                <w:rFonts w:cstheme="minorHAnsi"/>
              </w:rPr>
              <w:t>BGSU</w:t>
            </w:r>
          </w:p>
        </w:tc>
      </w:tr>
      <w:tr w:rsidR="00B97405" w:rsidRPr="00FF7705" w14:paraId="62F4EB13" w14:textId="77777777" w:rsidTr="00FB6F71">
        <w:tc>
          <w:tcPr>
            <w:tcW w:w="2608" w:type="dxa"/>
          </w:tcPr>
          <w:p w14:paraId="2BA094DB" w14:textId="77777777" w:rsidR="00B97405" w:rsidRDefault="00B97405" w:rsidP="00B97405">
            <w:pPr>
              <w:pStyle w:val="NoSpacing"/>
              <w:rPr>
                <w:rFonts w:cstheme="minorHAnsi"/>
                <w:bCs/>
              </w:rPr>
            </w:pPr>
            <w:r w:rsidRPr="00FF7705">
              <w:rPr>
                <w:rFonts w:cstheme="minorHAnsi"/>
                <w:bCs/>
              </w:rPr>
              <w:t>Greg Rocheleau</w:t>
            </w:r>
          </w:p>
          <w:p w14:paraId="3CD6ED05" w14:textId="52B06CE2" w:rsidR="00B97405" w:rsidRPr="00FF7705" w:rsidRDefault="00B97405" w:rsidP="00B97405">
            <w:pPr>
              <w:pStyle w:val="NoSpacing"/>
              <w:rPr>
                <w:rFonts w:cstheme="minorHAnsi"/>
                <w:bCs/>
              </w:rPr>
            </w:pPr>
            <w:r w:rsidRPr="00FF7705">
              <w:rPr>
                <w:rFonts w:cstheme="minorHAnsi"/>
              </w:rPr>
              <w:t>Sociology</w:t>
            </w:r>
          </w:p>
        </w:tc>
        <w:tc>
          <w:tcPr>
            <w:tcW w:w="1264" w:type="dxa"/>
          </w:tcPr>
          <w:p w14:paraId="1C4FA7A5" w14:textId="135AD748" w:rsidR="00B97405" w:rsidRDefault="00B97405" w:rsidP="00B97405">
            <w:pPr>
              <w:pStyle w:val="NoSpacing"/>
              <w:rPr>
                <w:rFonts w:cstheme="minorHAnsi"/>
              </w:rPr>
            </w:pPr>
            <w:r>
              <w:rPr>
                <w:rFonts w:cstheme="minorHAnsi"/>
              </w:rPr>
              <w:t>Doctoral</w:t>
            </w:r>
          </w:p>
        </w:tc>
        <w:tc>
          <w:tcPr>
            <w:tcW w:w="3137" w:type="dxa"/>
          </w:tcPr>
          <w:p w14:paraId="36DF1BB7" w14:textId="1F019723" w:rsidR="00B97405" w:rsidRDefault="00B97405" w:rsidP="00B97405">
            <w:pPr>
              <w:pStyle w:val="NoSpacing"/>
              <w:rPr>
                <w:rFonts w:cstheme="minorHAnsi"/>
                <w:bCs/>
              </w:rPr>
            </w:pPr>
            <w:r>
              <w:rPr>
                <w:rFonts w:cstheme="minorHAnsi"/>
                <w:bCs/>
              </w:rPr>
              <w:t xml:space="preserve">         Sociology</w:t>
            </w:r>
            <w:r w:rsidRPr="00FF7705">
              <w:rPr>
                <w:rFonts w:cstheme="minorHAnsi"/>
                <w:bCs/>
              </w:rPr>
              <w:t xml:space="preserve">         </w:t>
            </w:r>
          </w:p>
        </w:tc>
        <w:tc>
          <w:tcPr>
            <w:tcW w:w="2341" w:type="dxa"/>
          </w:tcPr>
          <w:p w14:paraId="28370CDB" w14:textId="1B0FD31D" w:rsidR="00B97405" w:rsidRDefault="00B97405" w:rsidP="00B97405">
            <w:pPr>
              <w:pStyle w:val="NoSpacing"/>
              <w:rPr>
                <w:rFonts w:cstheme="minorHAnsi"/>
              </w:rPr>
            </w:pPr>
            <w:r>
              <w:rPr>
                <w:rFonts w:cstheme="minorHAnsi"/>
              </w:rPr>
              <w:t>BGSU</w:t>
            </w:r>
          </w:p>
        </w:tc>
      </w:tr>
      <w:tr w:rsidR="00B97405" w:rsidRPr="00FF7705" w14:paraId="3087BA04" w14:textId="77777777" w:rsidTr="00FB6F71">
        <w:tc>
          <w:tcPr>
            <w:tcW w:w="2608" w:type="dxa"/>
          </w:tcPr>
          <w:p w14:paraId="5B3CEE34" w14:textId="77777777" w:rsidR="00B97405" w:rsidRDefault="00B97405" w:rsidP="00B97405">
            <w:pPr>
              <w:pStyle w:val="NoSpacing"/>
              <w:rPr>
                <w:rFonts w:cstheme="minorHAnsi"/>
                <w:bCs/>
              </w:rPr>
            </w:pPr>
            <w:r w:rsidRPr="00FF7705">
              <w:rPr>
                <w:rFonts w:cstheme="minorHAnsi"/>
                <w:bCs/>
              </w:rPr>
              <w:t>Andrew Wilczak</w:t>
            </w:r>
          </w:p>
          <w:p w14:paraId="622FE5D6" w14:textId="0A61E95D" w:rsidR="00B97405" w:rsidRPr="00FF7705" w:rsidRDefault="00B97405" w:rsidP="00B97405">
            <w:pPr>
              <w:pStyle w:val="NoSpacing"/>
              <w:rPr>
                <w:rFonts w:cstheme="minorHAnsi"/>
                <w:bCs/>
              </w:rPr>
            </w:pPr>
            <w:r w:rsidRPr="00FF7705">
              <w:rPr>
                <w:rFonts w:cstheme="minorHAnsi"/>
              </w:rPr>
              <w:t>Sociology</w:t>
            </w:r>
          </w:p>
        </w:tc>
        <w:tc>
          <w:tcPr>
            <w:tcW w:w="1264" w:type="dxa"/>
          </w:tcPr>
          <w:p w14:paraId="62913109" w14:textId="6D26D930" w:rsidR="00B97405" w:rsidRDefault="00B97405" w:rsidP="00B97405">
            <w:pPr>
              <w:pStyle w:val="NoSpacing"/>
              <w:rPr>
                <w:rFonts w:cstheme="minorHAnsi"/>
              </w:rPr>
            </w:pPr>
            <w:r>
              <w:rPr>
                <w:rFonts w:cstheme="minorHAnsi"/>
              </w:rPr>
              <w:t>Doctoral</w:t>
            </w:r>
          </w:p>
        </w:tc>
        <w:tc>
          <w:tcPr>
            <w:tcW w:w="3137" w:type="dxa"/>
          </w:tcPr>
          <w:p w14:paraId="77130E7E" w14:textId="0666F1AA" w:rsidR="00B97405" w:rsidRDefault="00B97405" w:rsidP="00B97405">
            <w:pPr>
              <w:pStyle w:val="NoSpacing"/>
              <w:rPr>
                <w:rFonts w:cstheme="minorHAnsi"/>
                <w:bCs/>
              </w:rPr>
            </w:pPr>
            <w:r>
              <w:rPr>
                <w:rFonts w:cstheme="minorHAnsi"/>
                <w:bCs/>
              </w:rPr>
              <w:t xml:space="preserve">         Sociology</w:t>
            </w:r>
            <w:r w:rsidRPr="00FF7705">
              <w:rPr>
                <w:rFonts w:cstheme="minorHAnsi"/>
                <w:bCs/>
              </w:rPr>
              <w:t xml:space="preserve">         </w:t>
            </w:r>
          </w:p>
        </w:tc>
        <w:tc>
          <w:tcPr>
            <w:tcW w:w="2341" w:type="dxa"/>
          </w:tcPr>
          <w:p w14:paraId="311FEB04" w14:textId="3651B789" w:rsidR="00B97405" w:rsidRDefault="00B97405" w:rsidP="00B97405">
            <w:pPr>
              <w:pStyle w:val="NoSpacing"/>
              <w:rPr>
                <w:rFonts w:cstheme="minorHAnsi"/>
              </w:rPr>
            </w:pPr>
            <w:r>
              <w:rPr>
                <w:rFonts w:cstheme="minorHAnsi"/>
              </w:rPr>
              <w:t>BGSU</w:t>
            </w:r>
          </w:p>
        </w:tc>
      </w:tr>
      <w:tr w:rsidR="00B97405" w:rsidRPr="00FF7705" w14:paraId="5FF670A6" w14:textId="77777777" w:rsidTr="00FB6F71">
        <w:tc>
          <w:tcPr>
            <w:tcW w:w="2608" w:type="dxa"/>
          </w:tcPr>
          <w:p w14:paraId="7354C76B" w14:textId="77777777" w:rsidR="00B97405" w:rsidRDefault="00B97405" w:rsidP="00B97405">
            <w:pPr>
              <w:pStyle w:val="NoSpacing"/>
              <w:rPr>
                <w:rFonts w:cstheme="minorHAnsi"/>
                <w:bCs/>
              </w:rPr>
            </w:pPr>
            <w:r w:rsidRPr="00FF7705">
              <w:rPr>
                <w:rFonts w:cstheme="minorHAnsi"/>
                <w:bCs/>
              </w:rPr>
              <w:t>Anthony Lauricella</w:t>
            </w:r>
          </w:p>
          <w:p w14:paraId="34B5CF1C" w14:textId="71710B79" w:rsidR="00B97405" w:rsidRPr="00FF7705" w:rsidRDefault="00B97405" w:rsidP="00B97405">
            <w:pPr>
              <w:pStyle w:val="NoSpacing"/>
              <w:rPr>
                <w:rFonts w:cstheme="minorHAnsi"/>
                <w:bCs/>
              </w:rPr>
            </w:pPr>
            <w:r>
              <w:rPr>
                <w:rFonts w:cstheme="minorHAnsi"/>
                <w:bCs/>
              </w:rPr>
              <w:t>Psychology</w:t>
            </w:r>
          </w:p>
        </w:tc>
        <w:tc>
          <w:tcPr>
            <w:tcW w:w="1264" w:type="dxa"/>
          </w:tcPr>
          <w:p w14:paraId="3DD733EC" w14:textId="6B37705A" w:rsidR="00B97405" w:rsidRDefault="00B97405" w:rsidP="00B97405">
            <w:pPr>
              <w:pStyle w:val="NoSpacing"/>
              <w:rPr>
                <w:rFonts w:cstheme="minorHAnsi"/>
              </w:rPr>
            </w:pPr>
            <w:r>
              <w:rPr>
                <w:rFonts w:cstheme="minorHAnsi"/>
              </w:rPr>
              <w:t>Doctoral</w:t>
            </w:r>
          </w:p>
        </w:tc>
        <w:tc>
          <w:tcPr>
            <w:tcW w:w="3137" w:type="dxa"/>
          </w:tcPr>
          <w:p w14:paraId="03EFBAE8" w14:textId="68F456AD" w:rsidR="00B97405" w:rsidRDefault="00B97405" w:rsidP="00B97405">
            <w:pPr>
              <w:pStyle w:val="NoSpacing"/>
              <w:rPr>
                <w:rFonts w:cstheme="minorHAnsi"/>
                <w:bCs/>
              </w:rPr>
            </w:pPr>
            <w:r>
              <w:rPr>
                <w:rFonts w:cstheme="minorHAnsi"/>
                <w:bCs/>
              </w:rPr>
              <w:t xml:space="preserve">         Psychology</w:t>
            </w:r>
            <w:r w:rsidRPr="00FF7705">
              <w:rPr>
                <w:rFonts w:cstheme="minorHAnsi"/>
                <w:bCs/>
              </w:rPr>
              <w:t xml:space="preserve">     </w:t>
            </w:r>
          </w:p>
        </w:tc>
        <w:tc>
          <w:tcPr>
            <w:tcW w:w="2341" w:type="dxa"/>
          </w:tcPr>
          <w:p w14:paraId="1EE2056A" w14:textId="0A4E54B1" w:rsidR="00B97405" w:rsidRDefault="00B97405" w:rsidP="00B97405">
            <w:pPr>
              <w:pStyle w:val="NoSpacing"/>
              <w:rPr>
                <w:rFonts w:cstheme="minorHAnsi"/>
              </w:rPr>
            </w:pPr>
            <w:r>
              <w:rPr>
                <w:rFonts w:cstheme="minorHAnsi"/>
              </w:rPr>
              <w:t>BGSU</w:t>
            </w:r>
          </w:p>
        </w:tc>
      </w:tr>
      <w:tr w:rsidR="00B97405" w:rsidRPr="00FF7705" w14:paraId="351CEAC5" w14:textId="77777777" w:rsidTr="00FB6F71">
        <w:tc>
          <w:tcPr>
            <w:tcW w:w="2608" w:type="dxa"/>
          </w:tcPr>
          <w:p w14:paraId="748B2D1B" w14:textId="77777777" w:rsidR="00B97405" w:rsidRDefault="00B97405" w:rsidP="00B97405">
            <w:pPr>
              <w:pStyle w:val="NoSpacing"/>
              <w:rPr>
                <w:rFonts w:cstheme="minorHAnsi"/>
                <w:bCs/>
              </w:rPr>
            </w:pPr>
            <w:r w:rsidRPr="00FF7705">
              <w:rPr>
                <w:rFonts w:cstheme="minorHAnsi"/>
                <w:bCs/>
              </w:rPr>
              <w:t>Wendi Goodlin</w:t>
            </w:r>
            <w:r w:rsidRPr="00FF7705">
              <w:rPr>
                <w:rFonts w:cstheme="minorHAnsi"/>
                <w:bCs/>
              </w:rPr>
              <w:tab/>
            </w:r>
          </w:p>
          <w:p w14:paraId="48A1B285" w14:textId="65D8AFA6" w:rsidR="00B97405" w:rsidRPr="00FF7705" w:rsidRDefault="00B97405" w:rsidP="00B97405">
            <w:pPr>
              <w:pStyle w:val="NoSpacing"/>
              <w:rPr>
                <w:rFonts w:cstheme="minorHAnsi"/>
                <w:bCs/>
              </w:rPr>
            </w:pPr>
            <w:r>
              <w:rPr>
                <w:rFonts w:cstheme="minorHAnsi"/>
                <w:bCs/>
              </w:rPr>
              <w:t>Sociology</w:t>
            </w:r>
          </w:p>
        </w:tc>
        <w:tc>
          <w:tcPr>
            <w:tcW w:w="1264" w:type="dxa"/>
          </w:tcPr>
          <w:p w14:paraId="7E4A6DF5" w14:textId="160D06D3" w:rsidR="00B97405" w:rsidRDefault="00B97405" w:rsidP="00B97405">
            <w:pPr>
              <w:pStyle w:val="NoSpacing"/>
              <w:rPr>
                <w:rFonts w:cstheme="minorHAnsi"/>
              </w:rPr>
            </w:pPr>
            <w:r>
              <w:rPr>
                <w:rFonts w:cstheme="minorHAnsi"/>
              </w:rPr>
              <w:t>Doctoral</w:t>
            </w:r>
          </w:p>
        </w:tc>
        <w:tc>
          <w:tcPr>
            <w:tcW w:w="3137" w:type="dxa"/>
          </w:tcPr>
          <w:p w14:paraId="08694173" w14:textId="0CCB981C" w:rsidR="00B97405" w:rsidRDefault="00B97405" w:rsidP="00B97405">
            <w:pPr>
              <w:pStyle w:val="NoSpacing"/>
              <w:rPr>
                <w:rFonts w:cstheme="minorHAnsi"/>
                <w:bCs/>
              </w:rPr>
            </w:pPr>
            <w:r>
              <w:rPr>
                <w:rFonts w:cstheme="minorHAnsi"/>
                <w:bCs/>
              </w:rPr>
              <w:t xml:space="preserve">         Sociology</w:t>
            </w:r>
            <w:r w:rsidRPr="00FF7705">
              <w:rPr>
                <w:rFonts w:cstheme="minorHAnsi"/>
                <w:bCs/>
              </w:rPr>
              <w:t xml:space="preserve">         </w:t>
            </w:r>
          </w:p>
        </w:tc>
        <w:tc>
          <w:tcPr>
            <w:tcW w:w="2341" w:type="dxa"/>
          </w:tcPr>
          <w:p w14:paraId="49008C8D" w14:textId="79971A46" w:rsidR="00B97405" w:rsidRDefault="00B97405" w:rsidP="00B97405">
            <w:pPr>
              <w:pStyle w:val="NoSpacing"/>
              <w:rPr>
                <w:rFonts w:cstheme="minorHAnsi"/>
              </w:rPr>
            </w:pPr>
            <w:r>
              <w:rPr>
                <w:rFonts w:cstheme="minorHAnsi"/>
              </w:rPr>
              <w:t>BGSU</w:t>
            </w:r>
          </w:p>
        </w:tc>
      </w:tr>
      <w:tr w:rsidR="00B97405" w:rsidRPr="00FF7705" w14:paraId="64CA96A5" w14:textId="77777777" w:rsidTr="00FB6F71">
        <w:tc>
          <w:tcPr>
            <w:tcW w:w="2608" w:type="dxa"/>
          </w:tcPr>
          <w:p w14:paraId="0E5D0565" w14:textId="77777777" w:rsidR="00B97405" w:rsidRPr="00FF7705" w:rsidRDefault="00B97405" w:rsidP="00B97405">
            <w:pPr>
              <w:pStyle w:val="NoSpacing"/>
              <w:rPr>
                <w:rFonts w:cstheme="minorHAnsi"/>
                <w:bCs/>
              </w:rPr>
            </w:pPr>
          </w:p>
        </w:tc>
        <w:tc>
          <w:tcPr>
            <w:tcW w:w="1264" w:type="dxa"/>
          </w:tcPr>
          <w:p w14:paraId="21A4ACCA" w14:textId="77777777" w:rsidR="00B97405" w:rsidRDefault="00B97405" w:rsidP="00B97405">
            <w:pPr>
              <w:pStyle w:val="NoSpacing"/>
              <w:rPr>
                <w:rFonts w:cstheme="minorHAnsi"/>
              </w:rPr>
            </w:pPr>
          </w:p>
        </w:tc>
        <w:tc>
          <w:tcPr>
            <w:tcW w:w="3137" w:type="dxa"/>
          </w:tcPr>
          <w:p w14:paraId="45858498" w14:textId="77777777" w:rsidR="00B97405" w:rsidRDefault="00B97405" w:rsidP="00B97405">
            <w:pPr>
              <w:pStyle w:val="NoSpacing"/>
              <w:rPr>
                <w:rFonts w:cstheme="minorHAnsi"/>
                <w:bCs/>
              </w:rPr>
            </w:pPr>
          </w:p>
        </w:tc>
        <w:tc>
          <w:tcPr>
            <w:tcW w:w="2341" w:type="dxa"/>
          </w:tcPr>
          <w:p w14:paraId="2E3C9270" w14:textId="77777777" w:rsidR="00B97405" w:rsidRDefault="00B97405" w:rsidP="00B97405">
            <w:pPr>
              <w:pStyle w:val="NoSpacing"/>
              <w:rPr>
                <w:rFonts w:cstheme="minorHAnsi"/>
              </w:rPr>
            </w:pPr>
          </w:p>
        </w:tc>
      </w:tr>
    </w:tbl>
    <w:p w14:paraId="61DB08BE" w14:textId="5A9DC1F7" w:rsidR="00C25B0A" w:rsidRPr="00FF7705" w:rsidRDefault="002C0A83" w:rsidP="002C0A83">
      <w:pPr>
        <w:spacing w:after="0"/>
        <w:rPr>
          <w:rFonts w:cstheme="minorHAnsi"/>
          <w:b/>
          <w:i/>
        </w:rPr>
      </w:pPr>
      <w:r>
        <w:rPr>
          <w:rFonts w:cstheme="minorHAnsi"/>
          <w:bCs/>
        </w:rPr>
        <w:t xml:space="preserve"> </w:t>
      </w:r>
      <w:r w:rsidR="00C25B0A" w:rsidRPr="00FF7705">
        <w:rPr>
          <w:rFonts w:cstheme="minorHAnsi"/>
          <w:b/>
          <w:i/>
        </w:rPr>
        <w:t>Professional Development</w:t>
      </w:r>
    </w:p>
    <w:p w14:paraId="449E0D7B" w14:textId="183BF7C7" w:rsidR="00971633" w:rsidRDefault="00971633" w:rsidP="007A3F21">
      <w:pPr>
        <w:ind w:left="1440" w:hanging="1440"/>
        <w:rPr>
          <w:rFonts w:cstheme="minorHAnsi"/>
        </w:rPr>
      </w:pPr>
      <w:r>
        <w:rPr>
          <w:rFonts w:cstheme="minorHAnsi"/>
        </w:rPr>
        <w:t>2018</w:t>
      </w:r>
      <w:r>
        <w:rPr>
          <w:rFonts w:cstheme="minorHAnsi"/>
        </w:rPr>
        <w:tab/>
        <w:t>Item Response Theory Seminar, Center for Family and Demographic Research (CFDR), BGSU, June 25-26, 2018</w:t>
      </w:r>
    </w:p>
    <w:p w14:paraId="2AEB5816" w14:textId="0916A3FE" w:rsidR="00C25B0A" w:rsidRPr="00FF7705" w:rsidRDefault="007A3F21" w:rsidP="007A3F21">
      <w:pPr>
        <w:ind w:left="1440" w:hanging="1440"/>
        <w:rPr>
          <w:rFonts w:cstheme="minorHAnsi"/>
        </w:rPr>
      </w:pPr>
      <w:r w:rsidRPr="00FF7705">
        <w:rPr>
          <w:rFonts w:cstheme="minorHAnsi"/>
        </w:rPr>
        <w:t>2016</w:t>
      </w:r>
      <w:r w:rsidRPr="00FF7705">
        <w:rPr>
          <w:rFonts w:cstheme="minorHAnsi"/>
        </w:rPr>
        <w:tab/>
      </w:r>
      <w:r w:rsidR="00C25B0A" w:rsidRPr="00FF7705">
        <w:rPr>
          <w:rFonts w:cstheme="minorHAnsi"/>
        </w:rPr>
        <w:t>Bowling Green State University Grant Proposal Writing Workshop Program, August 3, 2016</w:t>
      </w:r>
    </w:p>
    <w:p w14:paraId="219F0F86" w14:textId="77777777" w:rsidR="00C25B0A" w:rsidRPr="00FF7705" w:rsidRDefault="007A3F21" w:rsidP="007A3F21">
      <w:pPr>
        <w:ind w:left="1440" w:hanging="1440"/>
        <w:rPr>
          <w:rFonts w:cstheme="minorHAnsi"/>
        </w:rPr>
      </w:pPr>
      <w:r w:rsidRPr="00FF7705">
        <w:rPr>
          <w:rFonts w:cstheme="minorHAnsi"/>
        </w:rPr>
        <w:t>2015</w:t>
      </w:r>
      <w:r w:rsidRPr="00FF7705">
        <w:rPr>
          <w:rFonts w:cstheme="minorHAnsi"/>
        </w:rPr>
        <w:tab/>
      </w:r>
      <w:r w:rsidR="00C25B0A" w:rsidRPr="00FF7705">
        <w:rPr>
          <w:rFonts w:cstheme="minorHAnsi"/>
        </w:rPr>
        <w:t>Propensity Score Analysis Seminar, Center for Family and Demographic Research (CFDR), BGSU, September 25-26, 2015</w:t>
      </w:r>
    </w:p>
    <w:p w14:paraId="6E233EC0" w14:textId="77777777" w:rsidR="00C25B0A" w:rsidRPr="00FF7705" w:rsidRDefault="007A3F21" w:rsidP="007A3F21">
      <w:pPr>
        <w:ind w:left="1440" w:hanging="1440"/>
        <w:rPr>
          <w:rFonts w:cstheme="minorHAnsi"/>
        </w:rPr>
      </w:pPr>
      <w:r w:rsidRPr="00FF7705">
        <w:rPr>
          <w:rFonts w:cstheme="minorHAnsi"/>
        </w:rPr>
        <w:t>2012</w:t>
      </w:r>
      <w:r w:rsidRPr="00FF7705">
        <w:rPr>
          <w:rFonts w:cstheme="minorHAnsi"/>
        </w:rPr>
        <w:tab/>
      </w:r>
      <w:r w:rsidR="00C25B0A" w:rsidRPr="00FF7705">
        <w:rPr>
          <w:rFonts w:cstheme="minorHAnsi"/>
        </w:rPr>
        <w:t>Latent Class and Latent Transition Analysis Seminar, Center for Family and Demographic Research (CFDR), BGSU, July 24-25, 2012</w:t>
      </w:r>
    </w:p>
    <w:p w14:paraId="592B38FF" w14:textId="77777777" w:rsidR="00C25B0A" w:rsidRPr="00FF7705" w:rsidRDefault="007A3F21" w:rsidP="007A3F21">
      <w:pPr>
        <w:ind w:left="1440" w:hanging="1440"/>
        <w:rPr>
          <w:rFonts w:cstheme="minorHAnsi"/>
        </w:rPr>
      </w:pPr>
      <w:r w:rsidRPr="00FF7705">
        <w:rPr>
          <w:rFonts w:cstheme="minorHAnsi"/>
        </w:rPr>
        <w:t>2009</w:t>
      </w:r>
      <w:r w:rsidRPr="00FF7705">
        <w:rPr>
          <w:rFonts w:cstheme="minorHAnsi"/>
        </w:rPr>
        <w:tab/>
      </w:r>
      <w:r w:rsidR="00C25B0A" w:rsidRPr="00FF7705">
        <w:rPr>
          <w:rFonts w:cstheme="minorHAnsi"/>
        </w:rPr>
        <w:t>Longitudinal Data Analysis Seminar, Center for Family and Demographic Research (CFDR), BGSU, August 5-6, 2009</w:t>
      </w:r>
    </w:p>
    <w:p w14:paraId="6A36622E" w14:textId="77777777" w:rsidR="00C25B0A" w:rsidRPr="00FF7705" w:rsidRDefault="007A3F21" w:rsidP="007A3F21">
      <w:pPr>
        <w:ind w:left="1440" w:hanging="1440"/>
        <w:rPr>
          <w:rFonts w:cstheme="minorHAnsi"/>
        </w:rPr>
      </w:pPr>
      <w:r w:rsidRPr="00FF7705">
        <w:rPr>
          <w:rFonts w:cstheme="minorHAnsi"/>
        </w:rPr>
        <w:t>2008</w:t>
      </w:r>
      <w:r w:rsidRPr="00FF7705">
        <w:rPr>
          <w:rFonts w:cstheme="minorHAnsi"/>
        </w:rPr>
        <w:tab/>
      </w:r>
      <w:r w:rsidR="00C25B0A" w:rsidRPr="00FF7705">
        <w:rPr>
          <w:rFonts w:cstheme="minorHAnsi"/>
        </w:rPr>
        <w:t>Network Analysis: An Introduction, Interuniversity Consortium for Political and Social Research (ICPSR), Ann Arbor, MI, July 21-25, 2008</w:t>
      </w:r>
    </w:p>
    <w:p w14:paraId="43616CDB" w14:textId="77777777" w:rsidR="00C25B0A" w:rsidRPr="00FF7705" w:rsidRDefault="007A3F21" w:rsidP="007A3F21">
      <w:pPr>
        <w:ind w:left="1440" w:hanging="1440"/>
        <w:rPr>
          <w:rFonts w:cstheme="minorHAnsi"/>
        </w:rPr>
      </w:pPr>
      <w:r w:rsidRPr="00FF7705">
        <w:rPr>
          <w:rFonts w:cstheme="minorHAnsi"/>
        </w:rPr>
        <w:t>2008</w:t>
      </w:r>
      <w:r w:rsidRPr="00FF7705">
        <w:rPr>
          <w:rFonts w:cstheme="minorHAnsi"/>
        </w:rPr>
        <w:tab/>
      </w:r>
      <w:r w:rsidR="00C25B0A" w:rsidRPr="00FF7705">
        <w:rPr>
          <w:rFonts w:cstheme="minorHAnsi"/>
        </w:rPr>
        <w:t>Missing Data Seminar, Center for Family and Demographic Research (CFDR), BGSU, June 3-4, 2008</w:t>
      </w:r>
    </w:p>
    <w:p w14:paraId="0B99E7DA" w14:textId="77777777" w:rsidR="00C25B0A" w:rsidRPr="00FF7705" w:rsidRDefault="007A3F21" w:rsidP="007A3F21">
      <w:pPr>
        <w:ind w:left="1440" w:hanging="1440"/>
        <w:rPr>
          <w:rFonts w:cstheme="minorHAnsi"/>
        </w:rPr>
      </w:pPr>
      <w:r w:rsidRPr="00FF7705">
        <w:rPr>
          <w:rFonts w:cstheme="minorHAnsi"/>
        </w:rPr>
        <w:lastRenderedPageBreak/>
        <w:t>2007</w:t>
      </w:r>
      <w:r w:rsidRPr="00FF7705">
        <w:rPr>
          <w:rFonts w:cstheme="minorHAnsi"/>
        </w:rPr>
        <w:tab/>
      </w:r>
      <w:r w:rsidR="00C25B0A" w:rsidRPr="00FF7705">
        <w:rPr>
          <w:rFonts w:cstheme="minorHAnsi"/>
        </w:rPr>
        <w:t xml:space="preserve">Growth-Curve Analysis, Center for Family and Demographic Research (CFDR), BGSU, July 30-August 2, 2007 </w:t>
      </w:r>
    </w:p>
    <w:p w14:paraId="2A6044F4" w14:textId="77777777" w:rsidR="00C25B0A" w:rsidRPr="00FF7705" w:rsidRDefault="00C25B0A" w:rsidP="0091067A">
      <w:pPr>
        <w:pStyle w:val="NoSpacing"/>
        <w:rPr>
          <w:rFonts w:cstheme="minorHAnsi"/>
        </w:rPr>
      </w:pPr>
    </w:p>
    <w:p w14:paraId="4A42054E" w14:textId="77777777" w:rsidR="00C25B0A" w:rsidRPr="00FF7705" w:rsidRDefault="00C25B0A" w:rsidP="0091067A">
      <w:pPr>
        <w:pStyle w:val="NoSpacing"/>
        <w:rPr>
          <w:rFonts w:cstheme="minorHAnsi"/>
        </w:rPr>
      </w:pPr>
    </w:p>
    <w:p w14:paraId="61D251CF" w14:textId="77777777" w:rsidR="0038576B" w:rsidRPr="00FF7705" w:rsidRDefault="0038576B" w:rsidP="00C97C7D">
      <w:pPr>
        <w:pStyle w:val="NoSpacing"/>
        <w:rPr>
          <w:rFonts w:cstheme="minorHAnsi"/>
          <w:b/>
        </w:rPr>
      </w:pPr>
      <w:r w:rsidRPr="00FF7705">
        <w:rPr>
          <w:rFonts w:cstheme="minorHAnsi"/>
          <w:b/>
        </w:rPr>
        <w:t>SERVICE</w:t>
      </w:r>
    </w:p>
    <w:p w14:paraId="5C994F2F" w14:textId="77777777" w:rsidR="0038576B" w:rsidRPr="00FF7705" w:rsidRDefault="0038576B" w:rsidP="00946EC7">
      <w:pPr>
        <w:autoSpaceDE w:val="0"/>
        <w:autoSpaceDN w:val="0"/>
        <w:adjustRightInd w:val="0"/>
        <w:spacing w:after="0" w:line="240" w:lineRule="auto"/>
        <w:rPr>
          <w:rFonts w:cstheme="minorHAnsi"/>
          <w:iCs/>
        </w:rPr>
      </w:pPr>
    </w:p>
    <w:p w14:paraId="007FA7E1" w14:textId="77777777" w:rsidR="00FB5BE0" w:rsidRPr="00FF7705" w:rsidRDefault="00FB5BE0" w:rsidP="00FB5BE0">
      <w:pPr>
        <w:autoSpaceDE w:val="0"/>
        <w:autoSpaceDN w:val="0"/>
        <w:adjustRightInd w:val="0"/>
        <w:spacing w:after="0" w:line="240" w:lineRule="auto"/>
        <w:rPr>
          <w:rFonts w:cstheme="minorHAnsi"/>
          <w:b/>
          <w:i/>
        </w:rPr>
      </w:pPr>
      <w:r w:rsidRPr="00FF7705">
        <w:rPr>
          <w:rFonts w:cstheme="minorHAnsi"/>
          <w:b/>
          <w:i/>
        </w:rPr>
        <w:t>Department</w:t>
      </w:r>
    </w:p>
    <w:p w14:paraId="3C580222" w14:textId="77777777" w:rsidR="00EE37E9" w:rsidRPr="00FF7705" w:rsidRDefault="00EE37E9" w:rsidP="00FB5BE0">
      <w:pPr>
        <w:autoSpaceDE w:val="0"/>
        <w:autoSpaceDN w:val="0"/>
        <w:adjustRightInd w:val="0"/>
        <w:spacing w:after="0" w:line="240" w:lineRule="auto"/>
        <w:rPr>
          <w:rFonts w:cstheme="minorHAnsi"/>
          <w:b/>
          <w:i/>
        </w:rPr>
      </w:pPr>
    </w:p>
    <w:p w14:paraId="7E65C016" w14:textId="73996D5D" w:rsidR="00B97405" w:rsidRDefault="00B97405" w:rsidP="00EE37E9">
      <w:pPr>
        <w:autoSpaceDE w:val="0"/>
        <w:autoSpaceDN w:val="0"/>
        <w:adjustRightInd w:val="0"/>
        <w:spacing w:after="0" w:line="240" w:lineRule="auto"/>
        <w:ind w:left="2160" w:hanging="2160"/>
        <w:rPr>
          <w:rFonts w:cstheme="minorHAnsi"/>
        </w:rPr>
      </w:pPr>
      <w:r>
        <w:rPr>
          <w:rFonts w:cstheme="minorHAnsi"/>
        </w:rPr>
        <w:t>2019-present</w:t>
      </w:r>
      <w:r>
        <w:rPr>
          <w:rFonts w:cstheme="minorHAnsi"/>
        </w:rPr>
        <w:tab/>
        <w:t>Data Security Committee (Ad</w:t>
      </w:r>
      <w:r w:rsidR="00656F5D">
        <w:rPr>
          <w:rFonts w:cstheme="minorHAnsi"/>
        </w:rPr>
        <w:t xml:space="preserve"> </w:t>
      </w:r>
      <w:r>
        <w:rPr>
          <w:rFonts w:cstheme="minorHAnsi"/>
        </w:rPr>
        <w:t>Hoc), School of Education and Human Development, CU Denver</w:t>
      </w:r>
    </w:p>
    <w:p w14:paraId="60056BD7" w14:textId="77777777" w:rsidR="00656F5D" w:rsidRDefault="00656F5D" w:rsidP="00EE37E9">
      <w:pPr>
        <w:autoSpaceDE w:val="0"/>
        <w:autoSpaceDN w:val="0"/>
        <w:adjustRightInd w:val="0"/>
        <w:spacing w:after="0" w:line="240" w:lineRule="auto"/>
        <w:ind w:left="2160" w:hanging="2160"/>
        <w:rPr>
          <w:rFonts w:cstheme="minorHAnsi"/>
        </w:rPr>
      </w:pPr>
    </w:p>
    <w:p w14:paraId="1756B051" w14:textId="5D77B35A" w:rsidR="00FB5BE0" w:rsidRPr="00692077" w:rsidRDefault="00EE37E9" w:rsidP="00EE37E9">
      <w:pPr>
        <w:autoSpaceDE w:val="0"/>
        <w:autoSpaceDN w:val="0"/>
        <w:adjustRightInd w:val="0"/>
        <w:spacing w:after="0" w:line="240" w:lineRule="auto"/>
        <w:ind w:left="2160" w:hanging="2160"/>
        <w:rPr>
          <w:rFonts w:cstheme="minorHAnsi"/>
        </w:rPr>
      </w:pPr>
      <w:r w:rsidRPr="00692077">
        <w:rPr>
          <w:rFonts w:cstheme="minorHAnsi"/>
        </w:rPr>
        <w:t>2017-</w:t>
      </w:r>
      <w:r w:rsidR="00656F5D">
        <w:rPr>
          <w:rFonts w:cstheme="minorHAnsi"/>
        </w:rPr>
        <w:t>2018</w:t>
      </w:r>
      <w:r w:rsidRPr="00692077">
        <w:rPr>
          <w:rFonts w:cstheme="minorHAnsi"/>
        </w:rPr>
        <w:tab/>
      </w:r>
      <w:r w:rsidR="00FB5BE0" w:rsidRPr="00692077">
        <w:rPr>
          <w:rFonts w:cstheme="minorHAnsi"/>
        </w:rPr>
        <w:t>Undergraduate Curriculum Committee, 2017-</w:t>
      </w:r>
      <w:r w:rsidR="00656F5D">
        <w:rPr>
          <w:rFonts w:cstheme="minorHAnsi"/>
        </w:rPr>
        <w:t>2018</w:t>
      </w:r>
      <w:r w:rsidR="00FB5BE0" w:rsidRPr="00692077">
        <w:rPr>
          <w:rFonts w:cstheme="minorHAnsi"/>
        </w:rPr>
        <w:t>, 2012-2016, 2008-10 (Chair – Spring 2010), 2006-07, Sociology, BGSU</w:t>
      </w:r>
    </w:p>
    <w:p w14:paraId="73B6C9D2" w14:textId="77777777" w:rsidR="00EE37E9" w:rsidRPr="00692077" w:rsidRDefault="00EE37E9" w:rsidP="00EE37E9">
      <w:pPr>
        <w:autoSpaceDE w:val="0"/>
        <w:autoSpaceDN w:val="0"/>
        <w:adjustRightInd w:val="0"/>
        <w:spacing w:after="0" w:line="240" w:lineRule="auto"/>
        <w:ind w:left="2160" w:hanging="2160"/>
        <w:rPr>
          <w:rFonts w:cstheme="minorHAnsi"/>
        </w:rPr>
      </w:pPr>
    </w:p>
    <w:p w14:paraId="4669788C" w14:textId="5D36BB03" w:rsidR="00FB5BE0" w:rsidRPr="00692077" w:rsidRDefault="00EE37E9" w:rsidP="00FB5BE0">
      <w:pPr>
        <w:autoSpaceDE w:val="0"/>
        <w:autoSpaceDN w:val="0"/>
        <w:adjustRightInd w:val="0"/>
        <w:spacing w:after="0" w:line="240" w:lineRule="auto"/>
        <w:rPr>
          <w:rFonts w:cstheme="minorHAnsi"/>
        </w:rPr>
      </w:pPr>
      <w:r w:rsidRPr="00692077">
        <w:rPr>
          <w:rFonts w:cstheme="minorHAnsi"/>
        </w:rPr>
        <w:t>2017- present</w:t>
      </w:r>
      <w:r w:rsidRPr="00692077">
        <w:rPr>
          <w:rFonts w:cstheme="minorHAnsi"/>
        </w:rPr>
        <w:tab/>
      </w:r>
      <w:r w:rsidRPr="00692077">
        <w:rPr>
          <w:rFonts w:cstheme="minorHAnsi"/>
        </w:rPr>
        <w:tab/>
      </w:r>
      <w:r w:rsidR="00FB5BE0" w:rsidRPr="00692077">
        <w:rPr>
          <w:rFonts w:cstheme="minorHAnsi"/>
        </w:rPr>
        <w:t>Chair, Crime &amp; Deviance Area Committee, 2017-</w:t>
      </w:r>
      <w:r w:rsidR="00656F5D">
        <w:rPr>
          <w:rFonts w:cstheme="minorHAnsi"/>
        </w:rPr>
        <w:t>18</w:t>
      </w:r>
      <w:r w:rsidR="00FB5BE0" w:rsidRPr="00692077">
        <w:rPr>
          <w:rFonts w:cstheme="minorHAnsi"/>
        </w:rPr>
        <w:t>, 2015-2016</w:t>
      </w:r>
    </w:p>
    <w:p w14:paraId="5742650E" w14:textId="77777777" w:rsidR="00EE37E9" w:rsidRPr="00692077" w:rsidRDefault="00EE37E9" w:rsidP="00FB5BE0">
      <w:pPr>
        <w:autoSpaceDE w:val="0"/>
        <w:autoSpaceDN w:val="0"/>
        <w:adjustRightInd w:val="0"/>
        <w:spacing w:after="0" w:line="240" w:lineRule="auto"/>
        <w:rPr>
          <w:rFonts w:cstheme="minorHAnsi"/>
        </w:rPr>
      </w:pPr>
    </w:p>
    <w:p w14:paraId="292BADE4" w14:textId="77777777" w:rsidR="00FB5BE0" w:rsidRPr="00692077" w:rsidRDefault="00EE37E9" w:rsidP="00EE37E9">
      <w:pPr>
        <w:autoSpaceDE w:val="0"/>
        <w:autoSpaceDN w:val="0"/>
        <w:adjustRightInd w:val="0"/>
        <w:spacing w:after="0" w:line="240" w:lineRule="auto"/>
        <w:ind w:left="2160" w:hanging="2160"/>
        <w:rPr>
          <w:rFonts w:cstheme="minorHAnsi"/>
        </w:rPr>
      </w:pPr>
      <w:r w:rsidRPr="00692077">
        <w:rPr>
          <w:rFonts w:cstheme="minorHAnsi"/>
        </w:rPr>
        <w:t>2015-2016</w:t>
      </w:r>
      <w:r w:rsidRPr="00692077">
        <w:rPr>
          <w:rFonts w:cstheme="minorHAnsi"/>
        </w:rPr>
        <w:tab/>
      </w:r>
      <w:r w:rsidR="00FB5BE0" w:rsidRPr="00692077">
        <w:rPr>
          <w:rFonts w:cstheme="minorHAnsi"/>
        </w:rPr>
        <w:t>Organizer, Crime and Violence in Context Working Group, 2015-2016, Center for Family &amp; Demographic Research, BGSU</w:t>
      </w:r>
    </w:p>
    <w:p w14:paraId="0BBADB93" w14:textId="77777777" w:rsidR="00EE37E9" w:rsidRPr="00692077" w:rsidRDefault="00EE37E9" w:rsidP="00EE37E9">
      <w:pPr>
        <w:autoSpaceDE w:val="0"/>
        <w:autoSpaceDN w:val="0"/>
        <w:adjustRightInd w:val="0"/>
        <w:spacing w:after="0" w:line="240" w:lineRule="auto"/>
        <w:ind w:left="2160" w:hanging="2160"/>
        <w:rPr>
          <w:rFonts w:cstheme="minorHAnsi"/>
        </w:rPr>
      </w:pPr>
    </w:p>
    <w:p w14:paraId="1A863E6B" w14:textId="77777777" w:rsidR="00FB5BE0" w:rsidRPr="00692077" w:rsidRDefault="00EE37E9" w:rsidP="00FB5BE0">
      <w:pPr>
        <w:autoSpaceDE w:val="0"/>
        <w:autoSpaceDN w:val="0"/>
        <w:adjustRightInd w:val="0"/>
        <w:spacing w:after="0" w:line="240" w:lineRule="auto"/>
        <w:rPr>
          <w:rFonts w:cstheme="minorHAnsi"/>
        </w:rPr>
      </w:pPr>
      <w:r w:rsidRPr="00692077">
        <w:rPr>
          <w:rFonts w:cstheme="minorHAnsi"/>
        </w:rPr>
        <w:t>2011-2012</w:t>
      </w:r>
      <w:r w:rsidRPr="00692077">
        <w:rPr>
          <w:rFonts w:cstheme="minorHAnsi"/>
        </w:rPr>
        <w:tab/>
      </w:r>
      <w:r w:rsidRPr="00692077">
        <w:rPr>
          <w:rFonts w:cstheme="minorHAnsi"/>
        </w:rPr>
        <w:tab/>
      </w:r>
      <w:r w:rsidR="00FB5BE0" w:rsidRPr="00692077">
        <w:rPr>
          <w:rFonts w:cstheme="minorHAnsi"/>
        </w:rPr>
        <w:t>Publicity Committee, 2011-12, Sociology, BGSU</w:t>
      </w:r>
    </w:p>
    <w:p w14:paraId="2B154233" w14:textId="77777777" w:rsidR="00EE37E9" w:rsidRPr="00692077" w:rsidRDefault="00EE37E9" w:rsidP="00FB5BE0">
      <w:pPr>
        <w:autoSpaceDE w:val="0"/>
        <w:autoSpaceDN w:val="0"/>
        <w:adjustRightInd w:val="0"/>
        <w:spacing w:after="0" w:line="240" w:lineRule="auto"/>
        <w:rPr>
          <w:rFonts w:cstheme="minorHAnsi"/>
        </w:rPr>
      </w:pPr>
    </w:p>
    <w:p w14:paraId="69996243" w14:textId="77777777" w:rsidR="00FB5BE0" w:rsidRPr="00692077" w:rsidRDefault="00EE37E9" w:rsidP="00FB5BE0">
      <w:pPr>
        <w:autoSpaceDE w:val="0"/>
        <w:autoSpaceDN w:val="0"/>
        <w:adjustRightInd w:val="0"/>
        <w:spacing w:after="0" w:line="240" w:lineRule="auto"/>
        <w:rPr>
          <w:rFonts w:cstheme="minorHAnsi"/>
        </w:rPr>
      </w:pPr>
      <w:r w:rsidRPr="00692077">
        <w:rPr>
          <w:rFonts w:cstheme="minorHAnsi"/>
        </w:rPr>
        <w:t>2010-2011</w:t>
      </w:r>
      <w:r w:rsidRPr="00692077">
        <w:rPr>
          <w:rFonts w:cstheme="minorHAnsi"/>
        </w:rPr>
        <w:tab/>
      </w:r>
      <w:r w:rsidRPr="00692077">
        <w:rPr>
          <w:rFonts w:cstheme="minorHAnsi"/>
        </w:rPr>
        <w:tab/>
      </w:r>
      <w:r w:rsidR="00FB5BE0" w:rsidRPr="00692077">
        <w:rPr>
          <w:rFonts w:cstheme="minorHAnsi"/>
        </w:rPr>
        <w:t xml:space="preserve">Executive Committee, 2010-11, Sociology, BGSU </w:t>
      </w:r>
    </w:p>
    <w:p w14:paraId="3C5B85F9" w14:textId="77777777" w:rsidR="00EE37E9" w:rsidRPr="00692077" w:rsidRDefault="00EE37E9" w:rsidP="00FB5BE0">
      <w:pPr>
        <w:autoSpaceDE w:val="0"/>
        <w:autoSpaceDN w:val="0"/>
        <w:adjustRightInd w:val="0"/>
        <w:spacing w:after="0" w:line="240" w:lineRule="auto"/>
        <w:rPr>
          <w:rFonts w:cstheme="minorHAnsi"/>
        </w:rPr>
      </w:pPr>
    </w:p>
    <w:p w14:paraId="1E2F6EEF" w14:textId="77777777" w:rsidR="00FB5BE0" w:rsidRPr="00692077" w:rsidRDefault="00EE37E9" w:rsidP="00FB5BE0">
      <w:pPr>
        <w:autoSpaceDE w:val="0"/>
        <w:autoSpaceDN w:val="0"/>
        <w:adjustRightInd w:val="0"/>
        <w:spacing w:after="0" w:line="240" w:lineRule="auto"/>
        <w:rPr>
          <w:rFonts w:cstheme="minorHAnsi"/>
        </w:rPr>
      </w:pPr>
      <w:r w:rsidRPr="00692077">
        <w:rPr>
          <w:rFonts w:cstheme="minorHAnsi"/>
        </w:rPr>
        <w:t>2008, 2013</w:t>
      </w:r>
      <w:r w:rsidRPr="00692077">
        <w:rPr>
          <w:rFonts w:cstheme="minorHAnsi"/>
        </w:rPr>
        <w:tab/>
      </w:r>
      <w:r w:rsidRPr="00692077">
        <w:rPr>
          <w:rFonts w:cstheme="minorHAnsi"/>
        </w:rPr>
        <w:tab/>
      </w:r>
      <w:r w:rsidR="00FB5BE0" w:rsidRPr="00692077">
        <w:rPr>
          <w:rFonts w:cstheme="minorHAnsi"/>
        </w:rPr>
        <w:t>Department Chair Succession Committee, 2013, 2008, Sociology, BGSU</w:t>
      </w:r>
    </w:p>
    <w:p w14:paraId="1CBF999F" w14:textId="77777777" w:rsidR="00EE37E9" w:rsidRPr="00692077" w:rsidRDefault="00EE37E9" w:rsidP="00FB5BE0">
      <w:pPr>
        <w:autoSpaceDE w:val="0"/>
        <w:autoSpaceDN w:val="0"/>
        <w:adjustRightInd w:val="0"/>
        <w:spacing w:after="0" w:line="240" w:lineRule="auto"/>
        <w:rPr>
          <w:rFonts w:cstheme="minorHAnsi"/>
        </w:rPr>
      </w:pPr>
    </w:p>
    <w:p w14:paraId="7D753795" w14:textId="77777777" w:rsidR="00FB5BE0" w:rsidRPr="00692077" w:rsidRDefault="00EE37E9" w:rsidP="00FB5BE0">
      <w:pPr>
        <w:autoSpaceDE w:val="0"/>
        <w:autoSpaceDN w:val="0"/>
        <w:adjustRightInd w:val="0"/>
        <w:spacing w:after="0" w:line="240" w:lineRule="auto"/>
        <w:rPr>
          <w:rFonts w:cstheme="minorHAnsi"/>
        </w:rPr>
      </w:pPr>
      <w:r w:rsidRPr="00692077">
        <w:rPr>
          <w:rFonts w:cstheme="minorHAnsi"/>
        </w:rPr>
        <w:t>2007-2008</w:t>
      </w:r>
      <w:r w:rsidRPr="00692077">
        <w:rPr>
          <w:rFonts w:cstheme="minorHAnsi"/>
        </w:rPr>
        <w:tab/>
      </w:r>
      <w:r w:rsidRPr="00692077">
        <w:rPr>
          <w:rFonts w:cstheme="minorHAnsi"/>
        </w:rPr>
        <w:tab/>
      </w:r>
      <w:r w:rsidR="00FB5BE0" w:rsidRPr="00692077">
        <w:rPr>
          <w:rFonts w:cstheme="minorHAnsi"/>
        </w:rPr>
        <w:t>Graduate Recruitment Committee, 2007-08, Sociology, BGSU</w:t>
      </w:r>
    </w:p>
    <w:p w14:paraId="14E252A2" w14:textId="77777777" w:rsidR="00EE37E9" w:rsidRPr="00692077" w:rsidRDefault="00EE37E9" w:rsidP="00FB5BE0">
      <w:pPr>
        <w:autoSpaceDE w:val="0"/>
        <w:autoSpaceDN w:val="0"/>
        <w:adjustRightInd w:val="0"/>
        <w:spacing w:after="0" w:line="240" w:lineRule="auto"/>
        <w:rPr>
          <w:rFonts w:cstheme="minorHAnsi"/>
        </w:rPr>
      </w:pPr>
    </w:p>
    <w:p w14:paraId="4988BBEF" w14:textId="77777777" w:rsidR="005B6E7A" w:rsidRPr="00692077" w:rsidRDefault="005B6E7A" w:rsidP="005B6E7A">
      <w:pPr>
        <w:autoSpaceDE w:val="0"/>
        <w:autoSpaceDN w:val="0"/>
        <w:adjustRightInd w:val="0"/>
        <w:spacing w:after="0" w:line="240" w:lineRule="auto"/>
        <w:rPr>
          <w:rFonts w:cstheme="minorHAnsi"/>
        </w:rPr>
      </w:pPr>
    </w:p>
    <w:p w14:paraId="1D9EAAAD" w14:textId="77777777" w:rsidR="00FB5BE0" w:rsidRPr="00B97405" w:rsidRDefault="00E22E51" w:rsidP="00FB5BE0">
      <w:pPr>
        <w:autoSpaceDE w:val="0"/>
        <w:autoSpaceDN w:val="0"/>
        <w:adjustRightInd w:val="0"/>
        <w:spacing w:after="0" w:line="240" w:lineRule="auto"/>
        <w:rPr>
          <w:rFonts w:cstheme="minorHAnsi"/>
          <w:b/>
          <w:i/>
          <w:iCs/>
        </w:rPr>
      </w:pPr>
      <w:r w:rsidRPr="00B97405">
        <w:rPr>
          <w:rFonts w:cstheme="minorHAnsi"/>
          <w:b/>
          <w:i/>
          <w:iCs/>
        </w:rPr>
        <w:t>University</w:t>
      </w:r>
    </w:p>
    <w:p w14:paraId="6B066312" w14:textId="77777777" w:rsidR="00EE37E9" w:rsidRPr="00692077" w:rsidRDefault="00EE37E9" w:rsidP="00FB5BE0">
      <w:pPr>
        <w:autoSpaceDE w:val="0"/>
        <w:autoSpaceDN w:val="0"/>
        <w:adjustRightInd w:val="0"/>
        <w:spacing w:after="0" w:line="240" w:lineRule="auto"/>
        <w:rPr>
          <w:rFonts w:cstheme="minorHAnsi"/>
          <w:iCs/>
        </w:rPr>
      </w:pPr>
    </w:p>
    <w:p w14:paraId="26BB4BC5" w14:textId="1D361F83" w:rsidR="000F2D31" w:rsidRDefault="00B97405" w:rsidP="00B97405">
      <w:pPr>
        <w:autoSpaceDE w:val="0"/>
        <w:autoSpaceDN w:val="0"/>
        <w:adjustRightInd w:val="0"/>
        <w:spacing w:after="0" w:line="240" w:lineRule="auto"/>
        <w:ind w:left="2160" w:hanging="2160"/>
        <w:rPr>
          <w:rFonts w:cstheme="minorHAnsi"/>
          <w:iCs/>
        </w:rPr>
      </w:pPr>
      <w:r>
        <w:rPr>
          <w:rFonts w:cstheme="minorHAnsi"/>
          <w:iCs/>
        </w:rPr>
        <w:t>2018-present</w:t>
      </w:r>
      <w:r>
        <w:rPr>
          <w:rFonts w:cstheme="minorHAnsi"/>
          <w:iCs/>
        </w:rPr>
        <w:tab/>
        <w:t xml:space="preserve">Committee on Racial and Ethnic Equity (Formerly </w:t>
      </w:r>
      <w:r w:rsidR="000F2D31">
        <w:rPr>
          <w:rFonts w:cstheme="minorHAnsi"/>
          <w:iCs/>
        </w:rPr>
        <w:t>Ethnic Minority Affairs Committee</w:t>
      </w:r>
      <w:r>
        <w:rPr>
          <w:rFonts w:cstheme="minorHAnsi"/>
          <w:iCs/>
        </w:rPr>
        <w:t>)</w:t>
      </w:r>
      <w:r w:rsidR="000F2D31">
        <w:rPr>
          <w:rFonts w:cstheme="minorHAnsi"/>
          <w:iCs/>
        </w:rPr>
        <w:t>, CU System</w:t>
      </w:r>
      <w:r>
        <w:rPr>
          <w:rFonts w:cstheme="minorHAnsi"/>
          <w:iCs/>
        </w:rPr>
        <w:t>, Co-Chair 2019-Present</w:t>
      </w:r>
    </w:p>
    <w:p w14:paraId="40F9C31D" w14:textId="77777777" w:rsidR="000F2D31" w:rsidRDefault="000F2D31" w:rsidP="000347E4">
      <w:pPr>
        <w:autoSpaceDE w:val="0"/>
        <w:autoSpaceDN w:val="0"/>
        <w:adjustRightInd w:val="0"/>
        <w:spacing w:after="0" w:line="240" w:lineRule="auto"/>
        <w:rPr>
          <w:rFonts w:cstheme="minorHAnsi"/>
          <w:iCs/>
        </w:rPr>
      </w:pPr>
    </w:p>
    <w:p w14:paraId="006B0917" w14:textId="703E5B4E" w:rsidR="00107BA9" w:rsidRDefault="00107BA9" w:rsidP="000347E4">
      <w:pPr>
        <w:autoSpaceDE w:val="0"/>
        <w:autoSpaceDN w:val="0"/>
        <w:adjustRightInd w:val="0"/>
        <w:spacing w:after="0" w:line="240" w:lineRule="auto"/>
        <w:rPr>
          <w:rFonts w:cstheme="minorHAnsi"/>
          <w:iCs/>
        </w:rPr>
      </w:pPr>
      <w:r>
        <w:rPr>
          <w:rFonts w:cstheme="minorHAnsi"/>
          <w:iCs/>
        </w:rPr>
        <w:t>2018-present</w:t>
      </w:r>
      <w:r>
        <w:rPr>
          <w:rFonts w:cstheme="minorHAnsi"/>
          <w:iCs/>
        </w:rPr>
        <w:tab/>
      </w:r>
      <w:r>
        <w:rPr>
          <w:rFonts w:cstheme="minorHAnsi"/>
          <w:iCs/>
        </w:rPr>
        <w:tab/>
        <w:t xml:space="preserve">Data to Policy Project, CU Denver, Auraria Library </w:t>
      </w:r>
    </w:p>
    <w:p w14:paraId="5D757D0F" w14:textId="77777777" w:rsidR="00107BA9" w:rsidRDefault="00107BA9" w:rsidP="000347E4">
      <w:pPr>
        <w:autoSpaceDE w:val="0"/>
        <w:autoSpaceDN w:val="0"/>
        <w:adjustRightInd w:val="0"/>
        <w:spacing w:after="0" w:line="240" w:lineRule="auto"/>
        <w:rPr>
          <w:rFonts w:cstheme="minorHAnsi"/>
          <w:iCs/>
        </w:rPr>
      </w:pPr>
    </w:p>
    <w:p w14:paraId="6F139A87" w14:textId="1ED1D095" w:rsidR="000347E4" w:rsidRPr="00692077" w:rsidRDefault="00EE37E9" w:rsidP="000347E4">
      <w:pPr>
        <w:autoSpaceDE w:val="0"/>
        <w:autoSpaceDN w:val="0"/>
        <w:adjustRightInd w:val="0"/>
        <w:spacing w:after="0" w:line="240" w:lineRule="auto"/>
        <w:rPr>
          <w:rFonts w:cstheme="minorHAnsi"/>
          <w:iCs/>
        </w:rPr>
      </w:pPr>
      <w:r w:rsidRPr="00692077">
        <w:rPr>
          <w:rFonts w:cstheme="minorHAnsi"/>
          <w:iCs/>
        </w:rPr>
        <w:t>2017-</w:t>
      </w:r>
      <w:r w:rsidR="000F2D31">
        <w:rPr>
          <w:rFonts w:cstheme="minorHAnsi"/>
          <w:iCs/>
        </w:rPr>
        <w:t>2018</w:t>
      </w:r>
      <w:r w:rsidR="005B78E4">
        <w:rPr>
          <w:rFonts w:cstheme="minorHAnsi"/>
          <w:iCs/>
        </w:rPr>
        <w:tab/>
      </w:r>
      <w:r w:rsidRPr="00692077">
        <w:rPr>
          <w:rFonts w:cstheme="minorHAnsi"/>
          <w:iCs/>
        </w:rPr>
        <w:tab/>
      </w:r>
      <w:r w:rsidR="000347E4" w:rsidRPr="00692077">
        <w:rPr>
          <w:rFonts w:cstheme="minorHAnsi"/>
          <w:iCs/>
        </w:rPr>
        <w:t>Institutional Review Board, BGSU</w:t>
      </w:r>
    </w:p>
    <w:p w14:paraId="5E1C29F2" w14:textId="63CB761B" w:rsidR="00EE37E9" w:rsidRPr="00692077" w:rsidRDefault="008C3FDA" w:rsidP="000347E4">
      <w:pPr>
        <w:autoSpaceDE w:val="0"/>
        <w:autoSpaceDN w:val="0"/>
        <w:adjustRightInd w:val="0"/>
        <w:spacing w:after="0" w:line="240" w:lineRule="auto"/>
        <w:rPr>
          <w:rFonts w:cstheme="minorHAnsi"/>
          <w:iCs/>
        </w:rPr>
      </w:pPr>
      <w:r>
        <w:rPr>
          <w:rFonts w:cstheme="minorHAnsi"/>
          <w:iCs/>
        </w:rPr>
        <w:t xml:space="preserve"> </w:t>
      </w:r>
    </w:p>
    <w:p w14:paraId="79822152" w14:textId="40769A58" w:rsidR="00FB5BE0" w:rsidRPr="00692077" w:rsidRDefault="00EE37E9" w:rsidP="00EE37E9">
      <w:pPr>
        <w:autoSpaceDE w:val="0"/>
        <w:autoSpaceDN w:val="0"/>
        <w:adjustRightInd w:val="0"/>
        <w:spacing w:after="0" w:line="240" w:lineRule="auto"/>
        <w:ind w:left="2160" w:hanging="2160"/>
        <w:rPr>
          <w:rFonts w:cstheme="minorHAnsi"/>
          <w:iCs/>
        </w:rPr>
      </w:pPr>
      <w:r w:rsidRPr="00692077">
        <w:rPr>
          <w:rFonts w:cstheme="minorHAnsi"/>
          <w:iCs/>
        </w:rPr>
        <w:t>2017-</w:t>
      </w:r>
      <w:r w:rsidR="000F2D31">
        <w:rPr>
          <w:rFonts w:cstheme="minorHAnsi"/>
          <w:iCs/>
        </w:rPr>
        <w:t>2018</w:t>
      </w:r>
      <w:r w:rsidRPr="00692077">
        <w:rPr>
          <w:rFonts w:cstheme="minorHAnsi"/>
          <w:iCs/>
        </w:rPr>
        <w:tab/>
      </w:r>
      <w:r w:rsidR="00FB5BE0" w:rsidRPr="00692077">
        <w:rPr>
          <w:rFonts w:cstheme="minorHAnsi"/>
          <w:iCs/>
        </w:rPr>
        <w:t>President’s Advisory Council on Diversity Initiatives, Faculty Recruitm</w:t>
      </w:r>
      <w:r w:rsidR="000F2D31">
        <w:rPr>
          <w:rFonts w:cstheme="minorHAnsi"/>
          <w:iCs/>
        </w:rPr>
        <w:t>ent and Retention Subcommittee</w:t>
      </w:r>
    </w:p>
    <w:p w14:paraId="10454306" w14:textId="77777777" w:rsidR="00EE37E9" w:rsidRPr="00692077" w:rsidRDefault="00EE37E9" w:rsidP="00EE37E9">
      <w:pPr>
        <w:autoSpaceDE w:val="0"/>
        <w:autoSpaceDN w:val="0"/>
        <w:adjustRightInd w:val="0"/>
        <w:spacing w:after="0" w:line="240" w:lineRule="auto"/>
        <w:ind w:left="2160" w:hanging="2160"/>
        <w:rPr>
          <w:rFonts w:cstheme="minorHAnsi"/>
          <w:iCs/>
        </w:rPr>
      </w:pPr>
    </w:p>
    <w:p w14:paraId="4C28F6F3" w14:textId="05A20648" w:rsidR="00FB5BE0" w:rsidRPr="00692077" w:rsidRDefault="00FA6F04" w:rsidP="00FB5BE0">
      <w:pPr>
        <w:autoSpaceDE w:val="0"/>
        <w:autoSpaceDN w:val="0"/>
        <w:adjustRightInd w:val="0"/>
        <w:spacing w:after="0" w:line="240" w:lineRule="auto"/>
        <w:rPr>
          <w:rFonts w:cstheme="minorHAnsi"/>
          <w:iCs/>
        </w:rPr>
      </w:pPr>
      <w:r w:rsidRPr="00692077">
        <w:rPr>
          <w:rFonts w:cstheme="minorHAnsi"/>
          <w:iCs/>
        </w:rPr>
        <w:t>2010-</w:t>
      </w:r>
      <w:r w:rsidR="000F2D31">
        <w:rPr>
          <w:rFonts w:cstheme="minorHAnsi"/>
          <w:iCs/>
        </w:rPr>
        <w:t>2018</w:t>
      </w:r>
      <w:r w:rsidR="000F2D31">
        <w:rPr>
          <w:rFonts w:cstheme="minorHAnsi"/>
          <w:iCs/>
        </w:rPr>
        <w:tab/>
      </w:r>
      <w:r w:rsidR="000F2D31">
        <w:rPr>
          <w:rFonts w:cstheme="minorHAnsi"/>
          <w:iCs/>
        </w:rPr>
        <w:tab/>
      </w:r>
      <w:r w:rsidR="00FB5BE0" w:rsidRPr="00692077">
        <w:rPr>
          <w:rFonts w:cstheme="minorHAnsi"/>
          <w:iCs/>
        </w:rPr>
        <w:t>Faculty Advisor, United Karate System Club, 2010-Present, BGSU</w:t>
      </w:r>
    </w:p>
    <w:p w14:paraId="5A96A3D7" w14:textId="77777777" w:rsidR="000A590C" w:rsidRPr="00692077" w:rsidRDefault="000A590C" w:rsidP="00FB5BE0">
      <w:pPr>
        <w:autoSpaceDE w:val="0"/>
        <w:autoSpaceDN w:val="0"/>
        <w:adjustRightInd w:val="0"/>
        <w:spacing w:after="0" w:line="240" w:lineRule="auto"/>
        <w:rPr>
          <w:rFonts w:cstheme="minorHAnsi"/>
          <w:iCs/>
        </w:rPr>
      </w:pPr>
    </w:p>
    <w:p w14:paraId="60184798" w14:textId="1F2105DD" w:rsidR="00E22E51" w:rsidRPr="00692077" w:rsidRDefault="000F2D31" w:rsidP="000F2D31">
      <w:pPr>
        <w:autoSpaceDE w:val="0"/>
        <w:autoSpaceDN w:val="0"/>
        <w:adjustRightInd w:val="0"/>
        <w:spacing w:after="0" w:line="240" w:lineRule="auto"/>
        <w:ind w:left="2160" w:hanging="2160"/>
        <w:rPr>
          <w:rFonts w:cstheme="minorHAnsi"/>
          <w:iCs/>
        </w:rPr>
      </w:pPr>
      <w:r>
        <w:rPr>
          <w:rFonts w:cstheme="minorHAnsi"/>
          <w:iCs/>
        </w:rPr>
        <w:t xml:space="preserve">2012-2016      </w:t>
      </w:r>
      <w:r>
        <w:rPr>
          <w:rFonts w:cstheme="minorHAnsi"/>
          <w:iCs/>
        </w:rPr>
        <w:tab/>
        <w:t>C</w:t>
      </w:r>
      <w:r w:rsidR="00FB5BE0" w:rsidRPr="00692077">
        <w:rPr>
          <w:rFonts w:cstheme="minorHAnsi"/>
          <w:iCs/>
        </w:rPr>
        <w:t>ollege of Arts &amp; Sciences Diversity Committ</w:t>
      </w:r>
      <w:r w:rsidR="00FA6F04" w:rsidRPr="00692077">
        <w:rPr>
          <w:rFonts w:cstheme="minorHAnsi"/>
          <w:iCs/>
        </w:rPr>
        <w:t>ee, 2012-2016, Chair – 2013-14,</w:t>
      </w:r>
      <w:r>
        <w:rPr>
          <w:rFonts w:cstheme="minorHAnsi"/>
          <w:iCs/>
        </w:rPr>
        <w:t xml:space="preserve"> </w:t>
      </w:r>
      <w:r w:rsidR="00FA6F04" w:rsidRPr="00692077">
        <w:rPr>
          <w:rFonts w:cstheme="minorHAnsi"/>
          <w:iCs/>
        </w:rPr>
        <w:t>BGSU</w:t>
      </w:r>
    </w:p>
    <w:p w14:paraId="1E7F7FEB" w14:textId="77777777" w:rsidR="000A590C" w:rsidRPr="00692077" w:rsidRDefault="000A590C" w:rsidP="000A590C">
      <w:pPr>
        <w:autoSpaceDE w:val="0"/>
        <w:autoSpaceDN w:val="0"/>
        <w:adjustRightInd w:val="0"/>
        <w:spacing w:after="0" w:line="240" w:lineRule="auto"/>
        <w:ind w:left="2880" w:hanging="2880"/>
        <w:rPr>
          <w:rFonts w:cstheme="minorHAnsi"/>
          <w:iCs/>
        </w:rPr>
      </w:pPr>
    </w:p>
    <w:p w14:paraId="1C5B0ADA" w14:textId="77777777" w:rsidR="00FB5BE0" w:rsidRPr="00FF7705" w:rsidRDefault="000A590C" w:rsidP="000A590C">
      <w:pPr>
        <w:autoSpaceDE w:val="0"/>
        <w:autoSpaceDN w:val="0"/>
        <w:adjustRightInd w:val="0"/>
        <w:spacing w:after="0" w:line="240" w:lineRule="auto"/>
        <w:ind w:left="2160" w:hanging="2160"/>
        <w:rPr>
          <w:rFonts w:cstheme="minorHAnsi"/>
          <w:iCs/>
        </w:rPr>
      </w:pPr>
      <w:r w:rsidRPr="00692077">
        <w:rPr>
          <w:rFonts w:cstheme="minorHAnsi"/>
          <w:iCs/>
        </w:rPr>
        <w:lastRenderedPageBreak/>
        <w:t>2015-2016</w:t>
      </w:r>
      <w:r w:rsidRPr="00FF7705">
        <w:rPr>
          <w:rFonts w:cstheme="minorHAnsi"/>
          <w:b/>
          <w:iCs/>
        </w:rPr>
        <w:tab/>
      </w:r>
      <w:r w:rsidR="00FB5BE0" w:rsidRPr="00FF7705">
        <w:rPr>
          <w:rFonts w:cstheme="minorHAnsi"/>
          <w:iCs/>
        </w:rPr>
        <w:t>President’s Advisory Council on Diversity Initiatives, Faculty and Staff Retention Subcommittee, 2015-2016</w:t>
      </w:r>
    </w:p>
    <w:p w14:paraId="6BBC14AD" w14:textId="77777777" w:rsidR="000A590C" w:rsidRPr="00FF7705" w:rsidRDefault="000A590C" w:rsidP="000A590C">
      <w:pPr>
        <w:autoSpaceDE w:val="0"/>
        <w:autoSpaceDN w:val="0"/>
        <w:adjustRightInd w:val="0"/>
        <w:spacing w:after="0" w:line="240" w:lineRule="auto"/>
        <w:ind w:left="2160" w:hanging="2160"/>
        <w:rPr>
          <w:rFonts w:cstheme="minorHAnsi"/>
          <w:b/>
          <w:iCs/>
        </w:rPr>
      </w:pPr>
    </w:p>
    <w:p w14:paraId="297215A1" w14:textId="77777777" w:rsidR="00FB5BE0" w:rsidRPr="00692077" w:rsidRDefault="000A590C" w:rsidP="00FB5BE0">
      <w:pPr>
        <w:autoSpaceDE w:val="0"/>
        <w:autoSpaceDN w:val="0"/>
        <w:adjustRightInd w:val="0"/>
        <w:spacing w:after="0" w:line="240" w:lineRule="auto"/>
        <w:rPr>
          <w:rFonts w:cstheme="minorHAnsi"/>
          <w:iCs/>
        </w:rPr>
      </w:pPr>
      <w:r w:rsidRPr="00692077">
        <w:rPr>
          <w:rFonts w:cstheme="minorHAnsi"/>
          <w:iCs/>
        </w:rPr>
        <w:t>2013-2015</w:t>
      </w:r>
      <w:r w:rsidRPr="00692077">
        <w:rPr>
          <w:rFonts w:cstheme="minorHAnsi"/>
          <w:iCs/>
        </w:rPr>
        <w:tab/>
      </w:r>
      <w:r w:rsidRPr="00692077">
        <w:rPr>
          <w:rFonts w:cstheme="minorHAnsi"/>
          <w:iCs/>
        </w:rPr>
        <w:tab/>
      </w:r>
      <w:r w:rsidR="00FB5BE0" w:rsidRPr="00692077">
        <w:rPr>
          <w:rFonts w:cstheme="minorHAnsi"/>
          <w:iCs/>
        </w:rPr>
        <w:t>BG Perspective (General Education Curriculum) Committee, 2013-2015, BGSU</w:t>
      </w:r>
    </w:p>
    <w:p w14:paraId="18B480CE" w14:textId="77777777" w:rsidR="000A590C" w:rsidRPr="00692077" w:rsidRDefault="000A590C" w:rsidP="00FB5BE0">
      <w:pPr>
        <w:autoSpaceDE w:val="0"/>
        <w:autoSpaceDN w:val="0"/>
        <w:adjustRightInd w:val="0"/>
        <w:spacing w:after="0" w:line="240" w:lineRule="auto"/>
        <w:rPr>
          <w:rFonts w:cstheme="minorHAnsi"/>
          <w:iCs/>
        </w:rPr>
      </w:pPr>
    </w:p>
    <w:p w14:paraId="5FBE24F8" w14:textId="77777777" w:rsidR="00FB5BE0" w:rsidRPr="00692077" w:rsidRDefault="000A590C" w:rsidP="000A590C">
      <w:pPr>
        <w:autoSpaceDE w:val="0"/>
        <w:autoSpaceDN w:val="0"/>
        <w:adjustRightInd w:val="0"/>
        <w:spacing w:after="0" w:line="240" w:lineRule="auto"/>
        <w:ind w:left="2160" w:hanging="2160"/>
        <w:rPr>
          <w:rFonts w:cstheme="minorHAnsi"/>
          <w:iCs/>
        </w:rPr>
      </w:pPr>
      <w:r w:rsidRPr="00692077">
        <w:rPr>
          <w:rFonts w:cstheme="minorHAnsi"/>
          <w:iCs/>
        </w:rPr>
        <w:t>2011-2014</w:t>
      </w:r>
      <w:r w:rsidRPr="00692077">
        <w:rPr>
          <w:rFonts w:cstheme="minorHAnsi"/>
          <w:iCs/>
        </w:rPr>
        <w:tab/>
      </w:r>
      <w:r w:rsidR="00FB5BE0" w:rsidRPr="00692077">
        <w:rPr>
          <w:rFonts w:cstheme="minorHAnsi"/>
          <w:iCs/>
        </w:rPr>
        <w:t>Undergraduate Council (University Undergraduate Curriculum Committee), 2011-14, BGSU</w:t>
      </w:r>
    </w:p>
    <w:p w14:paraId="1C9D1889" w14:textId="77777777" w:rsidR="00FB5BE0" w:rsidRPr="00692077" w:rsidRDefault="00FB5BE0" w:rsidP="00FB5BE0">
      <w:pPr>
        <w:autoSpaceDE w:val="0"/>
        <w:autoSpaceDN w:val="0"/>
        <w:adjustRightInd w:val="0"/>
        <w:spacing w:after="0" w:line="240" w:lineRule="auto"/>
        <w:rPr>
          <w:rFonts w:cstheme="minorHAnsi"/>
          <w:iCs/>
        </w:rPr>
      </w:pPr>
    </w:p>
    <w:p w14:paraId="51C2FC76" w14:textId="77777777" w:rsidR="00FB5BE0" w:rsidRPr="00692077" w:rsidRDefault="000A590C" w:rsidP="00FB5BE0">
      <w:pPr>
        <w:autoSpaceDE w:val="0"/>
        <w:autoSpaceDN w:val="0"/>
        <w:adjustRightInd w:val="0"/>
        <w:spacing w:after="0" w:line="240" w:lineRule="auto"/>
        <w:rPr>
          <w:rFonts w:cstheme="minorHAnsi"/>
          <w:iCs/>
        </w:rPr>
      </w:pPr>
      <w:r w:rsidRPr="00692077">
        <w:rPr>
          <w:rFonts w:cstheme="minorHAnsi"/>
          <w:iCs/>
        </w:rPr>
        <w:t>2010-2014</w:t>
      </w:r>
      <w:r w:rsidRPr="00692077">
        <w:rPr>
          <w:rFonts w:cstheme="minorHAnsi"/>
          <w:iCs/>
        </w:rPr>
        <w:tab/>
      </w:r>
      <w:r w:rsidRPr="00692077">
        <w:rPr>
          <w:rFonts w:cstheme="minorHAnsi"/>
          <w:iCs/>
        </w:rPr>
        <w:tab/>
      </w:r>
      <w:r w:rsidR="00FB5BE0" w:rsidRPr="00692077">
        <w:rPr>
          <w:rFonts w:cstheme="minorHAnsi"/>
          <w:iCs/>
        </w:rPr>
        <w:t>Planning Committee, Latino Issues Conference, 2010-2014, BGSU</w:t>
      </w:r>
    </w:p>
    <w:p w14:paraId="405C19A7" w14:textId="77777777" w:rsidR="000A590C" w:rsidRPr="00692077" w:rsidRDefault="000A590C" w:rsidP="00FB5BE0">
      <w:pPr>
        <w:autoSpaceDE w:val="0"/>
        <w:autoSpaceDN w:val="0"/>
        <w:adjustRightInd w:val="0"/>
        <w:spacing w:after="0" w:line="240" w:lineRule="auto"/>
        <w:rPr>
          <w:rFonts w:cstheme="minorHAnsi"/>
          <w:iCs/>
        </w:rPr>
      </w:pPr>
    </w:p>
    <w:p w14:paraId="2850ECE4" w14:textId="77777777" w:rsidR="00FB5BE0" w:rsidRPr="00692077" w:rsidRDefault="000A590C" w:rsidP="000A590C">
      <w:pPr>
        <w:autoSpaceDE w:val="0"/>
        <w:autoSpaceDN w:val="0"/>
        <w:adjustRightInd w:val="0"/>
        <w:spacing w:after="0" w:line="240" w:lineRule="auto"/>
        <w:ind w:left="2160" w:hanging="2160"/>
        <w:rPr>
          <w:rFonts w:cstheme="minorHAnsi"/>
          <w:iCs/>
        </w:rPr>
      </w:pPr>
      <w:r w:rsidRPr="00692077">
        <w:rPr>
          <w:rFonts w:cstheme="minorHAnsi"/>
          <w:iCs/>
        </w:rPr>
        <w:t>2012</w:t>
      </w:r>
      <w:r w:rsidRPr="00692077">
        <w:rPr>
          <w:rFonts w:cstheme="minorHAnsi"/>
          <w:iCs/>
        </w:rPr>
        <w:tab/>
      </w:r>
      <w:r w:rsidR="00FB5BE0" w:rsidRPr="00692077">
        <w:rPr>
          <w:rFonts w:cstheme="minorHAnsi"/>
          <w:iCs/>
        </w:rPr>
        <w:t>Undergraduate Council Subcommittee on Undergraduate Education Renewal (General Education Curriculum), 2012, BGSU</w:t>
      </w:r>
    </w:p>
    <w:p w14:paraId="439CBCC5" w14:textId="77777777" w:rsidR="000A590C" w:rsidRPr="00692077" w:rsidRDefault="000A590C" w:rsidP="000A590C">
      <w:pPr>
        <w:autoSpaceDE w:val="0"/>
        <w:autoSpaceDN w:val="0"/>
        <w:adjustRightInd w:val="0"/>
        <w:spacing w:after="0" w:line="240" w:lineRule="auto"/>
        <w:ind w:left="2160" w:hanging="2160"/>
        <w:rPr>
          <w:rFonts w:cstheme="minorHAnsi"/>
          <w:iCs/>
        </w:rPr>
      </w:pPr>
    </w:p>
    <w:p w14:paraId="6F02B884" w14:textId="5369A245" w:rsidR="00FB5BE0" w:rsidRPr="00692077" w:rsidRDefault="000A590C" w:rsidP="000A590C">
      <w:pPr>
        <w:autoSpaceDE w:val="0"/>
        <w:autoSpaceDN w:val="0"/>
        <w:adjustRightInd w:val="0"/>
        <w:spacing w:after="0" w:line="240" w:lineRule="auto"/>
        <w:ind w:left="2160" w:hanging="2160"/>
        <w:rPr>
          <w:rFonts w:cstheme="minorHAnsi"/>
          <w:iCs/>
        </w:rPr>
      </w:pPr>
      <w:r w:rsidRPr="00692077">
        <w:rPr>
          <w:rFonts w:cstheme="minorHAnsi"/>
          <w:iCs/>
        </w:rPr>
        <w:t>2007,</w:t>
      </w:r>
      <w:r w:rsidR="000F2D31">
        <w:rPr>
          <w:rFonts w:cstheme="minorHAnsi"/>
          <w:iCs/>
        </w:rPr>
        <w:t xml:space="preserve"> </w:t>
      </w:r>
      <w:r w:rsidRPr="00692077">
        <w:rPr>
          <w:rFonts w:cstheme="minorHAnsi"/>
          <w:iCs/>
        </w:rPr>
        <w:t>2008,</w:t>
      </w:r>
      <w:r w:rsidR="000F2D31">
        <w:rPr>
          <w:rFonts w:cstheme="minorHAnsi"/>
          <w:iCs/>
        </w:rPr>
        <w:t xml:space="preserve"> </w:t>
      </w:r>
      <w:r w:rsidRPr="00692077">
        <w:rPr>
          <w:rFonts w:cstheme="minorHAnsi"/>
          <w:iCs/>
        </w:rPr>
        <w:t>2012</w:t>
      </w:r>
      <w:r w:rsidRPr="00692077">
        <w:rPr>
          <w:rFonts w:cstheme="minorHAnsi"/>
          <w:iCs/>
        </w:rPr>
        <w:tab/>
      </w:r>
      <w:r w:rsidR="00FB5BE0" w:rsidRPr="00692077">
        <w:rPr>
          <w:rFonts w:cstheme="minorHAnsi"/>
          <w:iCs/>
        </w:rPr>
        <w:t>Judge, Graduate Student Senate Outstanding Student Award, 2012, 2008, 2007, BGSU</w:t>
      </w:r>
    </w:p>
    <w:p w14:paraId="566D8FD2" w14:textId="77777777" w:rsidR="000A590C" w:rsidRPr="00692077" w:rsidRDefault="000A590C" w:rsidP="000A590C">
      <w:pPr>
        <w:autoSpaceDE w:val="0"/>
        <w:autoSpaceDN w:val="0"/>
        <w:adjustRightInd w:val="0"/>
        <w:spacing w:after="0" w:line="240" w:lineRule="auto"/>
        <w:ind w:left="2160" w:hanging="2160"/>
        <w:rPr>
          <w:rFonts w:cstheme="minorHAnsi"/>
          <w:iCs/>
        </w:rPr>
      </w:pPr>
    </w:p>
    <w:p w14:paraId="44334C79" w14:textId="77777777" w:rsidR="00FB5BE0" w:rsidRPr="00692077" w:rsidRDefault="000A590C" w:rsidP="000A590C">
      <w:pPr>
        <w:autoSpaceDE w:val="0"/>
        <w:autoSpaceDN w:val="0"/>
        <w:adjustRightInd w:val="0"/>
        <w:spacing w:after="0" w:line="240" w:lineRule="auto"/>
        <w:ind w:left="2160" w:hanging="2160"/>
        <w:rPr>
          <w:rFonts w:cstheme="minorHAnsi"/>
          <w:iCs/>
        </w:rPr>
      </w:pPr>
      <w:r w:rsidRPr="00692077">
        <w:rPr>
          <w:rFonts w:cstheme="minorHAnsi"/>
          <w:iCs/>
        </w:rPr>
        <w:t>2011-2013</w:t>
      </w:r>
      <w:r w:rsidRPr="00692077">
        <w:rPr>
          <w:rFonts w:cstheme="minorHAnsi"/>
          <w:iCs/>
        </w:rPr>
        <w:tab/>
      </w:r>
      <w:r w:rsidR="00FB5BE0" w:rsidRPr="00692077">
        <w:rPr>
          <w:rFonts w:cstheme="minorHAnsi"/>
          <w:iCs/>
        </w:rPr>
        <w:t>Katzner Awards Committee, Graduate Student Research &amp; Professional Development, 2011-13, BGSU</w:t>
      </w:r>
      <w:r w:rsidR="00FB5BE0" w:rsidRPr="00692077">
        <w:rPr>
          <w:rFonts w:cstheme="minorHAnsi"/>
          <w:iCs/>
        </w:rPr>
        <w:tab/>
      </w:r>
    </w:p>
    <w:p w14:paraId="7F0987FC" w14:textId="77777777" w:rsidR="000A590C" w:rsidRPr="00692077" w:rsidRDefault="000A590C" w:rsidP="000A590C">
      <w:pPr>
        <w:autoSpaceDE w:val="0"/>
        <w:autoSpaceDN w:val="0"/>
        <w:adjustRightInd w:val="0"/>
        <w:spacing w:after="0" w:line="240" w:lineRule="auto"/>
        <w:ind w:left="2160" w:hanging="2160"/>
        <w:rPr>
          <w:rFonts w:cstheme="minorHAnsi"/>
          <w:iCs/>
        </w:rPr>
      </w:pPr>
    </w:p>
    <w:p w14:paraId="2BB2BA12" w14:textId="77777777" w:rsidR="00FB5BE0" w:rsidRPr="00692077" w:rsidRDefault="000A590C" w:rsidP="00FB5BE0">
      <w:pPr>
        <w:autoSpaceDE w:val="0"/>
        <w:autoSpaceDN w:val="0"/>
        <w:adjustRightInd w:val="0"/>
        <w:spacing w:after="0" w:line="240" w:lineRule="auto"/>
        <w:rPr>
          <w:rFonts w:cstheme="minorHAnsi"/>
          <w:iCs/>
        </w:rPr>
      </w:pPr>
      <w:r w:rsidRPr="00692077">
        <w:rPr>
          <w:rFonts w:cstheme="minorHAnsi"/>
          <w:iCs/>
        </w:rPr>
        <w:t>2010</w:t>
      </w:r>
      <w:r w:rsidRPr="00692077">
        <w:rPr>
          <w:rFonts w:cstheme="minorHAnsi"/>
          <w:iCs/>
        </w:rPr>
        <w:tab/>
      </w:r>
      <w:r w:rsidRPr="00692077">
        <w:rPr>
          <w:rFonts w:cstheme="minorHAnsi"/>
          <w:iCs/>
        </w:rPr>
        <w:tab/>
      </w:r>
      <w:r w:rsidRPr="00692077">
        <w:rPr>
          <w:rFonts w:cstheme="minorHAnsi"/>
          <w:iCs/>
        </w:rPr>
        <w:tab/>
      </w:r>
      <w:r w:rsidR="00FB5BE0" w:rsidRPr="00692077">
        <w:rPr>
          <w:rFonts w:cstheme="minorHAnsi"/>
          <w:iCs/>
        </w:rPr>
        <w:t>Social Science Curriculum CUE Implementation Sub-Committee, 2010, BGSU</w:t>
      </w:r>
    </w:p>
    <w:p w14:paraId="02991132" w14:textId="77777777" w:rsidR="000A590C" w:rsidRPr="00692077" w:rsidRDefault="000A590C" w:rsidP="00FB5BE0">
      <w:pPr>
        <w:autoSpaceDE w:val="0"/>
        <w:autoSpaceDN w:val="0"/>
        <w:adjustRightInd w:val="0"/>
        <w:spacing w:after="0" w:line="240" w:lineRule="auto"/>
        <w:rPr>
          <w:rFonts w:cstheme="minorHAnsi"/>
          <w:iCs/>
        </w:rPr>
      </w:pPr>
    </w:p>
    <w:p w14:paraId="453557AC" w14:textId="77777777" w:rsidR="00FB5BE0" w:rsidRPr="00FF7705" w:rsidRDefault="000A590C" w:rsidP="00FB5BE0">
      <w:pPr>
        <w:autoSpaceDE w:val="0"/>
        <w:autoSpaceDN w:val="0"/>
        <w:adjustRightInd w:val="0"/>
        <w:spacing w:after="0" w:line="240" w:lineRule="auto"/>
        <w:rPr>
          <w:rFonts w:cstheme="minorHAnsi"/>
          <w:iCs/>
        </w:rPr>
      </w:pPr>
      <w:r w:rsidRPr="00692077">
        <w:rPr>
          <w:rFonts w:cstheme="minorHAnsi"/>
          <w:iCs/>
        </w:rPr>
        <w:t>2010</w:t>
      </w:r>
      <w:r w:rsidRPr="00692077">
        <w:rPr>
          <w:rFonts w:cstheme="minorHAnsi"/>
          <w:iCs/>
        </w:rPr>
        <w:tab/>
      </w:r>
      <w:r w:rsidRPr="00692077">
        <w:rPr>
          <w:rFonts w:cstheme="minorHAnsi"/>
          <w:iCs/>
        </w:rPr>
        <w:tab/>
      </w:r>
      <w:r w:rsidRPr="00FF7705">
        <w:rPr>
          <w:rFonts w:cstheme="minorHAnsi"/>
          <w:b/>
          <w:iCs/>
        </w:rPr>
        <w:tab/>
      </w:r>
      <w:r w:rsidR="00FB5BE0" w:rsidRPr="00FF7705">
        <w:rPr>
          <w:rFonts w:cstheme="minorHAnsi"/>
          <w:iCs/>
        </w:rPr>
        <w:t>Social Science Curriculum Committee, 2010, BGSU</w:t>
      </w:r>
    </w:p>
    <w:p w14:paraId="2A713748" w14:textId="77777777" w:rsidR="00E22E51" w:rsidRPr="00FF7705" w:rsidRDefault="00E22E51" w:rsidP="00FB5BE0">
      <w:pPr>
        <w:autoSpaceDE w:val="0"/>
        <w:autoSpaceDN w:val="0"/>
        <w:adjustRightInd w:val="0"/>
        <w:spacing w:after="0" w:line="240" w:lineRule="auto"/>
        <w:rPr>
          <w:rFonts w:cstheme="minorHAnsi"/>
          <w:iCs/>
        </w:rPr>
      </w:pPr>
    </w:p>
    <w:p w14:paraId="54628ECF" w14:textId="77777777" w:rsidR="00E22E51" w:rsidRPr="00FF7705" w:rsidRDefault="00E22E51" w:rsidP="00FB5BE0">
      <w:pPr>
        <w:autoSpaceDE w:val="0"/>
        <w:autoSpaceDN w:val="0"/>
        <w:adjustRightInd w:val="0"/>
        <w:spacing w:after="0" w:line="240" w:lineRule="auto"/>
        <w:rPr>
          <w:rFonts w:cstheme="minorHAnsi"/>
          <w:b/>
          <w:i/>
          <w:iCs/>
        </w:rPr>
      </w:pPr>
      <w:r w:rsidRPr="00FF7705">
        <w:rPr>
          <w:rFonts w:cstheme="minorHAnsi"/>
          <w:b/>
          <w:i/>
          <w:iCs/>
        </w:rPr>
        <w:t xml:space="preserve">Professional </w:t>
      </w:r>
    </w:p>
    <w:p w14:paraId="640D8A3E" w14:textId="77777777" w:rsidR="00E22E51" w:rsidRPr="00FF7705" w:rsidRDefault="00E22E51" w:rsidP="00FB5BE0">
      <w:pPr>
        <w:autoSpaceDE w:val="0"/>
        <w:autoSpaceDN w:val="0"/>
        <w:adjustRightInd w:val="0"/>
        <w:spacing w:after="0" w:line="240" w:lineRule="auto"/>
        <w:rPr>
          <w:rFonts w:cstheme="minorHAnsi"/>
          <w:b/>
          <w:i/>
          <w:iCs/>
        </w:rPr>
      </w:pPr>
    </w:p>
    <w:p w14:paraId="322B9EED" w14:textId="2310874C" w:rsidR="00F8059D" w:rsidRDefault="00F8059D" w:rsidP="00F8059D">
      <w:pPr>
        <w:rPr>
          <w:rFonts w:cstheme="minorHAnsi"/>
          <w:bCs/>
          <w:iCs/>
          <w:spacing w:val="-3"/>
        </w:rPr>
      </w:pPr>
      <w:r w:rsidRPr="00FF7705">
        <w:rPr>
          <w:rFonts w:cstheme="minorHAnsi"/>
          <w:bCs/>
          <w:iCs/>
          <w:spacing w:val="-3"/>
        </w:rPr>
        <w:t>2018</w:t>
      </w:r>
      <w:r>
        <w:rPr>
          <w:rFonts w:cstheme="minorHAnsi"/>
          <w:bCs/>
          <w:iCs/>
          <w:spacing w:val="-3"/>
        </w:rPr>
        <w:t>-present</w:t>
      </w:r>
      <w:r w:rsidRPr="00FF7705">
        <w:rPr>
          <w:rFonts w:cstheme="minorHAnsi"/>
          <w:bCs/>
          <w:iCs/>
          <w:spacing w:val="-3"/>
        </w:rPr>
        <w:tab/>
      </w:r>
      <w:r w:rsidRPr="00FF7705">
        <w:rPr>
          <w:rFonts w:cstheme="minorHAnsi"/>
          <w:bCs/>
          <w:iCs/>
          <w:spacing w:val="-3"/>
        </w:rPr>
        <w:tab/>
        <w:t>Teaching Award Committee, A</w:t>
      </w:r>
      <w:r w:rsidR="00CB7FFA">
        <w:rPr>
          <w:rFonts w:cstheme="minorHAnsi"/>
          <w:bCs/>
          <w:iCs/>
          <w:spacing w:val="-3"/>
        </w:rPr>
        <w:t>merican Society of Criminology</w:t>
      </w:r>
    </w:p>
    <w:p w14:paraId="143624F9" w14:textId="438E816D" w:rsidR="00107BA9" w:rsidRDefault="00107BA9" w:rsidP="00E22E51">
      <w:pPr>
        <w:ind w:left="2160" w:hanging="2160"/>
        <w:rPr>
          <w:rFonts w:cstheme="minorHAnsi"/>
          <w:bCs/>
          <w:iCs/>
          <w:spacing w:val="-3"/>
        </w:rPr>
      </w:pPr>
      <w:r>
        <w:rPr>
          <w:rFonts w:cstheme="minorHAnsi"/>
          <w:bCs/>
          <w:iCs/>
          <w:spacing w:val="-3"/>
        </w:rPr>
        <w:t>2017-present</w:t>
      </w:r>
      <w:r>
        <w:rPr>
          <w:rFonts w:cstheme="minorHAnsi"/>
          <w:bCs/>
          <w:iCs/>
          <w:spacing w:val="-3"/>
        </w:rPr>
        <w:tab/>
        <w:t>Colorado Immigration Scholars Network</w:t>
      </w:r>
    </w:p>
    <w:p w14:paraId="627AFE2D" w14:textId="4348BB5B" w:rsidR="00E22E51" w:rsidRPr="00FF7705" w:rsidRDefault="000F2D31" w:rsidP="00E22E51">
      <w:pPr>
        <w:ind w:left="2160" w:hanging="2160"/>
        <w:rPr>
          <w:rFonts w:cstheme="minorHAnsi"/>
          <w:bCs/>
          <w:iCs/>
          <w:spacing w:val="-3"/>
        </w:rPr>
      </w:pPr>
      <w:r>
        <w:rPr>
          <w:rFonts w:cstheme="minorHAnsi"/>
          <w:bCs/>
          <w:iCs/>
          <w:spacing w:val="-3"/>
        </w:rPr>
        <w:t>2005-p</w:t>
      </w:r>
      <w:r w:rsidR="00E22E51" w:rsidRPr="00FF7705">
        <w:rPr>
          <w:rFonts w:cstheme="minorHAnsi"/>
          <w:bCs/>
          <w:iCs/>
          <w:spacing w:val="-3"/>
        </w:rPr>
        <w:t>resent</w:t>
      </w:r>
      <w:r w:rsidR="00E22E51" w:rsidRPr="00FF7705">
        <w:rPr>
          <w:rFonts w:cstheme="minorHAnsi"/>
          <w:bCs/>
          <w:iCs/>
          <w:spacing w:val="-3"/>
        </w:rPr>
        <w:tab/>
        <w:t xml:space="preserve">Member, Racial Democracy, Crime and Justice Network </w:t>
      </w:r>
      <w:r w:rsidR="00B97405">
        <w:rPr>
          <w:rFonts w:cstheme="minorHAnsi"/>
          <w:bCs/>
          <w:iCs/>
          <w:spacing w:val="-3"/>
        </w:rPr>
        <w:t>(</w:t>
      </w:r>
      <w:r w:rsidR="00E22E51" w:rsidRPr="00FF7705">
        <w:rPr>
          <w:rFonts w:cstheme="minorHAnsi"/>
          <w:bCs/>
          <w:iCs/>
          <w:spacing w:val="-3"/>
        </w:rPr>
        <w:t xml:space="preserve">Working Group </w:t>
      </w:r>
      <w:r w:rsidR="00B97405">
        <w:rPr>
          <w:rFonts w:cstheme="minorHAnsi"/>
          <w:bCs/>
          <w:iCs/>
          <w:spacing w:val="-3"/>
        </w:rPr>
        <w:t xml:space="preserve">- </w:t>
      </w:r>
      <w:r w:rsidR="00E22E51" w:rsidRPr="00FF7705">
        <w:rPr>
          <w:rFonts w:cstheme="minorHAnsi"/>
          <w:bCs/>
          <w:iCs/>
          <w:spacing w:val="-3"/>
        </w:rPr>
        <w:t>Nationa</w:t>
      </w:r>
      <w:r w:rsidR="00107BA9">
        <w:rPr>
          <w:rFonts w:cstheme="minorHAnsi"/>
          <w:bCs/>
          <w:iCs/>
          <w:spacing w:val="-3"/>
        </w:rPr>
        <w:t>l Science Foundation)</w:t>
      </w:r>
    </w:p>
    <w:p w14:paraId="124BEABC" w14:textId="68CE6C02" w:rsidR="000F2D31" w:rsidRPr="00FF7705" w:rsidRDefault="000F2D31" w:rsidP="000F2D31">
      <w:pPr>
        <w:ind w:left="2160" w:hanging="2160"/>
        <w:rPr>
          <w:rFonts w:cstheme="minorHAnsi"/>
          <w:bCs/>
          <w:iCs/>
          <w:spacing w:val="-3"/>
        </w:rPr>
      </w:pPr>
      <w:r w:rsidRPr="00FF7705">
        <w:rPr>
          <w:rFonts w:cstheme="minorHAnsi"/>
          <w:bCs/>
          <w:iCs/>
          <w:spacing w:val="-3"/>
        </w:rPr>
        <w:t>201</w:t>
      </w:r>
      <w:r w:rsidR="00B97405">
        <w:rPr>
          <w:rFonts w:cstheme="minorHAnsi"/>
          <w:bCs/>
          <w:iCs/>
          <w:spacing w:val="-3"/>
        </w:rPr>
        <w:t>2</w:t>
      </w:r>
      <w:r w:rsidRPr="00FF7705">
        <w:rPr>
          <w:rFonts w:cstheme="minorHAnsi"/>
          <w:bCs/>
          <w:iCs/>
          <w:spacing w:val="-3"/>
        </w:rPr>
        <w:t>-</w:t>
      </w:r>
      <w:r>
        <w:rPr>
          <w:rFonts w:cstheme="minorHAnsi"/>
          <w:bCs/>
          <w:iCs/>
          <w:spacing w:val="-3"/>
        </w:rPr>
        <w:t>2018</w:t>
      </w:r>
      <w:r w:rsidRPr="00FF7705">
        <w:rPr>
          <w:rFonts w:cstheme="minorHAnsi"/>
          <w:bCs/>
          <w:iCs/>
          <w:spacing w:val="-3"/>
        </w:rPr>
        <w:tab/>
        <w:t>Board of Directors, La Conexion de Wood County, Bowling Green, OH 2012-</w:t>
      </w:r>
      <w:r w:rsidR="00B97405" w:rsidRPr="00FF7705">
        <w:rPr>
          <w:rFonts w:cstheme="minorHAnsi"/>
          <w:bCs/>
          <w:iCs/>
          <w:spacing w:val="-3"/>
        </w:rPr>
        <w:t xml:space="preserve"> </w:t>
      </w:r>
      <w:r w:rsidRPr="00FF7705">
        <w:rPr>
          <w:rFonts w:cstheme="minorHAnsi"/>
          <w:bCs/>
          <w:iCs/>
          <w:spacing w:val="-3"/>
        </w:rPr>
        <w:t>2016, 2017-</w:t>
      </w:r>
      <w:r w:rsidR="00B97405">
        <w:rPr>
          <w:rFonts w:cstheme="minorHAnsi"/>
          <w:bCs/>
          <w:iCs/>
          <w:spacing w:val="-3"/>
        </w:rPr>
        <w:t xml:space="preserve">2018, </w:t>
      </w:r>
      <w:r w:rsidRPr="00FF7705">
        <w:rPr>
          <w:rFonts w:cstheme="minorHAnsi"/>
          <w:bCs/>
          <w:iCs/>
          <w:spacing w:val="-3"/>
        </w:rPr>
        <w:t>Pre</w:t>
      </w:r>
      <w:r w:rsidR="00B97405">
        <w:rPr>
          <w:rFonts w:cstheme="minorHAnsi"/>
          <w:bCs/>
          <w:iCs/>
          <w:spacing w:val="-3"/>
        </w:rPr>
        <w:t>sident 2015-2016, 2017-2018</w:t>
      </w:r>
    </w:p>
    <w:p w14:paraId="0578E812" w14:textId="2425C331" w:rsidR="000F2D31" w:rsidRPr="00FF7705" w:rsidRDefault="000F2D31" w:rsidP="000F2D31">
      <w:pPr>
        <w:rPr>
          <w:rFonts w:cstheme="minorHAnsi"/>
          <w:bCs/>
          <w:iCs/>
          <w:spacing w:val="-3"/>
        </w:rPr>
      </w:pPr>
      <w:r w:rsidRPr="00FF7705">
        <w:rPr>
          <w:rFonts w:cstheme="minorHAnsi"/>
          <w:bCs/>
          <w:iCs/>
          <w:spacing w:val="-3"/>
        </w:rPr>
        <w:t>2017-</w:t>
      </w:r>
      <w:r>
        <w:rPr>
          <w:rFonts w:cstheme="minorHAnsi"/>
          <w:bCs/>
          <w:iCs/>
          <w:spacing w:val="-3"/>
        </w:rPr>
        <w:t>2018</w:t>
      </w:r>
      <w:r w:rsidRPr="00FF7705">
        <w:rPr>
          <w:rFonts w:cstheme="minorHAnsi"/>
          <w:bCs/>
          <w:iCs/>
          <w:spacing w:val="-3"/>
        </w:rPr>
        <w:tab/>
      </w:r>
      <w:r w:rsidRPr="00FF7705">
        <w:rPr>
          <w:rFonts w:cstheme="minorHAnsi"/>
          <w:bCs/>
          <w:iCs/>
          <w:spacing w:val="-3"/>
        </w:rPr>
        <w:tab/>
        <w:t xml:space="preserve">Member, Wood County Family and Children First Council </w:t>
      </w:r>
    </w:p>
    <w:p w14:paraId="7F9C9DC8" w14:textId="77777777" w:rsidR="00E22E51" w:rsidRPr="00FF7705" w:rsidRDefault="00E22E51" w:rsidP="00E22E51">
      <w:pPr>
        <w:ind w:left="2160" w:hanging="2160"/>
        <w:rPr>
          <w:rFonts w:cstheme="minorHAnsi"/>
          <w:bCs/>
          <w:iCs/>
          <w:spacing w:val="-3"/>
        </w:rPr>
      </w:pPr>
      <w:r w:rsidRPr="00FF7705">
        <w:rPr>
          <w:rFonts w:cstheme="minorHAnsi"/>
          <w:bCs/>
          <w:iCs/>
          <w:spacing w:val="-3"/>
        </w:rPr>
        <w:t>2016-2017</w:t>
      </w:r>
      <w:r w:rsidRPr="00FF7705">
        <w:rPr>
          <w:rFonts w:cstheme="minorHAnsi"/>
          <w:bCs/>
          <w:iCs/>
          <w:spacing w:val="-3"/>
        </w:rPr>
        <w:tab/>
        <w:t>Co-Chair – Summer Workshop Program, Racial Democracy, Crime and Justice Network, Rutgers University, 2016-2017</w:t>
      </w:r>
    </w:p>
    <w:p w14:paraId="365E01EF" w14:textId="77777777" w:rsidR="00E22E51" w:rsidRPr="00FF7705" w:rsidRDefault="00E22E51" w:rsidP="00E22E51">
      <w:pPr>
        <w:ind w:left="2160" w:hanging="2160"/>
        <w:rPr>
          <w:rFonts w:cstheme="minorHAnsi"/>
          <w:bCs/>
          <w:iCs/>
          <w:spacing w:val="-3"/>
        </w:rPr>
      </w:pPr>
      <w:r w:rsidRPr="00FF7705">
        <w:rPr>
          <w:rFonts w:cstheme="minorHAnsi"/>
          <w:bCs/>
          <w:iCs/>
          <w:spacing w:val="-3"/>
        </w:rPr>
        <w:t>2017</w:t>
      </w:r>
      <w:r w:rsidRPr="00FF7705">
        <w:rPr>
          <w:rFonts w:cstheme="minorHAnsi"/>
          <w:bCs/>
          <w:iCs/>
          <w:spacing w:val="-3"/>
        </w:rPr>
        <w:tab/>
        <w:t>Chair, Program Committee, Area IV: Correlates of Crime, American Society of Criminology, 2017</w:t>
      </w:r>
    </w:p>
    <w:p w14:paraId="4F7D0677" w14:textId="77777777" w:rsidR="00E22E51" w:rsidRPr="00FF7705" w:rsidRDefault="00E22E51" w:rsidP="00E22E51">
      <w:pPr>
        <w:ind w:left="2160" w:hanging="2160"/>
        <w:rPr>
          <w:rFonts w:cstheme="minorHAnsi"/>
          <w:bCs/>
          <w:iCs/>
          <w:spacing w:val="-3"/>
        </w:rPr>
      </w:pPr>
      <w:r w:rsidRPr="00FF7705">
        <w:rPr>
          <w:rFonts w:cstheme="minorHAnsi"/>
          <w:bCs/>
          <w:iCs/>
          <w:spacing w:val="-3"/>
        </w:rPr>
        <w:t>2013-2016</w:t>
      </w:r>
      <w:r w:rsidRPr="00FF7705">
        <w:rPr>
          <w:rFonts w:cstheme="minorHAnsi"/>
          <w:bCs/>
          <w:iCs/>
          <w:spacing w:val="-3"/>
        </w:rPr>
        <w:tab/>
        <w:t>Executive Counselor, Division of People of Color and Crime, American Society of Criminology, 2013-2016</w:t>
      </w:r>
    </w:p>
    <w:p w14:paraId="0A6DD881" w14:textId="77777777" w:rsidR="00E22E51" w:rsidRPr="00FF7705" w:rsidRDefault="00E22E51" w:rsidP="00E22E51">
      <w:pPr>
        <w:rPr>
          <w:rFonts w:cstheme="minorHAnsi"/>
          <w:bCs/>
          <w:iCs/>
          <w:spacing w:val="-3"/>
        </w:rPr>
      </w:pPr>
      <w:r w:rsidRPr="00FF7705">
        <w:rPr>
          <w:rFonts w:cstheme="minorHAnsi"/>
          <w:bCs/>
          <w:iCs/>
          <w:spacing w:val="-3"/>
        </w:rPr>
        <w:t>2015</w:t>
      </w:r>
      <w:r w:rsidRPr="00FF7705">
        <w:rPr>
          <w:rFonts w:cstheme="minorHAnsi"/>
          <w:bCs/>
          <w:iCs/>
          <w:spacing w:val="-3"/>
        </w:rPr>
        <w:tab/>
      </w:r>
      <w:r w:rsidRPr="00FF7705">
        <w:rPr>
          <w:rFonts w:cstheme="minorHAnsi"/>
          <w:bCs/>
          <w:iCs/>
          <w:spacing w:val="-3"/>
        </w:rPr>
        <w:tab/>
      </w:r>
      <w:r w:rsidRPr="00FF7705">
        <w:rPr>
          <w:rFonts w:cstheme="minorHAnsi"/>
          <w:bCs/>
          <w:iCs/>
          <w:spacing w:val="-3"/>
        </w:rPr>
        <w:tab/>
        <w:t>Guest Editor, Special Issue of Youth Violence and Juvenile Justice, 2015</w:t>
      </w:r>
    </w:p>
    <w:p w14:paraId="3317751A" w14:textId="77777777" w:rsidR="00E22E51" w:rsidRPr="00FF7705" w:rsidRDefault="00E22E51" w:rsidP="00E22E51">
      <w:pPr>
        <w:ind w:left="2160" w:hanging="2160"/>
        <w:rPr>
          <w:rFonts w:cstheme="minorHAnsi"/>
        </w:rPr>
      </w:pPr>
      <w:r w:rsidRPr="00FF7705">
        <w:rPr>
          <w:rFonts w:cstheme="minorHAnsi"/>
          <w:bCs/>
          <w:iCs/>
          <w:spacing w:val="-3"/>
        </w:rPr>
        <w:lastRenderedPageBreak/>
        <w:t>2014</w:t>
      </w:r>
      <w:r w:rsidRPr="00FF7705">
        <w:rPr>
          <w:rFonts w:cstheme="minorHAnsi"/>
          <w:bCs/>
          <w:iCs/>
          <w:spacing w:val="-3"/>
        </w:rPr>
        <w:tab/>
        <w:t>Chair, Program Committee</w:t>
      </w:r>
      <w:r w:rsidRPr="00FF7705">
        <w:rPr>
          <w:rFonts w:cstheme="minorHAnsi"/>
        </w:rPr>
        <w:t xml:space="preserve"> Sub-Area (Area IV: Correlates of Crime and Oppression: Substance Use and Abuse), American Society of Criminology, 2014</w:t>
      </w:r>
    </w:p>
    <w:p w14:paraId="25F42EAE" w14:textId="77777777" w:rsidR="00E22E51" w:rsidRPr="00FF7705" w:rsidRDefault="00E22E51" w:rsidP="00E22E51">
      <w:pPr>
        <w:rPr>
          <w:rFonts w:cstheme="minorHAnsi"/>
          <w:bCs/>
          <w:iCs/>
          <w:spacing w:val="-3"/>
        </w:rPr>
      </w:pPr>
      <w:r w:rsidRPr="00FF7705">
        <w:rPr>
          <w:rFonts w:cstheme="minorHAnsi"/>
          <w:bCs/>
          <w:iCs/>
          <w:spacing w:val="-3"/>
        </w:rPr>
        <w:t>2012-2013</w:t>
      </w:r>
      <w:r w:rsidRPr="00FF7705">
        <w:rPr>
          <w:rFonts w:cstheme="minorHAnsi"/>
          <w:bCs/>
          <w:iCs/>
          <w:spacing w:val="-3"/>
        </w:rPr>
        <w:tab/>
      </w:r>
      <w:r w:rsidRPr="00FF7705">
        <w:rPr>
          <w:rFonts w:cstheme="minorHAnsi"/>
          <w:bCs/>
          <w:iCs/>
          <w:spacing w:val="-3"/>
        </w:rPr>
        <w:tab/>
        <w:t>Youth Engagement and Violence Reduction Advisory Group, Toledo, OH, 2012-13</w:t>
      </w:r>
    </w:p>
    <w:p w14:paraId="23AF8096" w14:textId="77777777" w:rsidR="00E22E51" w:rsidRPr="00FF7705" w:rsidRDefault="00E22E51" w:rsidP="00E22E51">
      <w:pPr>
        <w:ind w:left="2160" w:hanging="2160"/>
        <w:rPr>
          <w:rFonts w:cstheme="minorHAnsi"/>
          <w:bCs/>
          <w:iCs/>
          <w:spacing w:val="-3"/>
        </w:rPr>
      </w:pPr>
      <w:r w:rsidRPr="00FF7705">
        <w:rPr>
          <w:rFonts w:cstheme="minorHAnsi"/>
          <w:bCs/>
          <w:iCs/>
          <w:spacing w:val="-3"/>
        </w:rPr>
        <w:t>2013</w:t>
      </w:r>
      <w:r w:rsidRPr="00FF7705">
        <w:rPr>
          <w:rFonts w:cstheme="minorHAnsi"/>
          <w:bCs/>
          <w:iCs/>
          <w:spacing w:val="-3"/>
        </w:rPr>
        <w:tab/>
        <w:t>Graduate Student Paper Award Committee, Crime, Law, &amp; Deviance Section, American Sociological Association, 2013</w:t>
      </w:r>
    </w:p>
    <w:p w14:paraId="4748E560" w14:textId="77777777" w:rsidR="00E22E51" w:rsidRPr="00FF7705" w:rsidRDefault="00E22E51" w:rsidP="00E22E51">
      <w:pPr>
        <w:rPr>
          <w:rFonts w:cstheme="minorHAnsi"/>
        </w:rPr>
      </w:pPr>
      <w:r w:rsidRPr="00FF7705">
        <w:rPr>
          <w:rFonts w:cstheme="minorHAnsi"/>
        </w:rPr>
        <w:t>2019-2010</w:t>
      </w:r>
      <w:r w:rsidRPr="00FF7705">
        <w:rPr>
          <w:rFonts w:cstheme="minorHAnsi"/>
        </w:rPr>
        <w:tab/>
      </w:r>
      <w:r w:rsidRPr="00FF7705">
        <w:rPr>
          <w:rFonts w:cstheme="minorHAnsi"/>
        </w:rPr>
        <w:tab/>
        <w:t>Minority Scholar/Mentor Committee, American Society of Criminology, 2009-10</w:t>
      </w:r>
    </w:p>
    <w:p w14:paraId="52947595" w14:textId="77777777" w:rsidR="00E22E51" w:rsidRPr="00FF7705" w:rsidRDefault="00E22E51" w:rsidP="00E22E51">
      <w:pPr>
        <w:ind w:left="2160" w:hanging="2160"/>
        <w:rPr>
          <w:rFonts w:cstheme="minorHAnsi"/>
        </w:rPr>
      </w:pPr>
      <w:r w:rsidRPr="00FF7705">
        <w:rPr>
          <w:rFonts w:cstheme="minorHAnsi"/>
        </w:rPr>
        <w:t>2010</w:t>
      </w:r>
      <w:r w:rsidRPr="00FF7705">
        <w:rPr>
          <w:rFonts w:cstheme="minorHAnsi"/>
        </w:rPr>
        <w:tab/>
        <w:t>Session Chair, “Risk Factors for Violence and Bullying,” annual meetings of the American Society of Criminology, November, 2010 San Francisco, CA.</w:t>
      </w:r>
    </w:p>
    <w:p w14:paraId="246FA993" w14:textId="77777777" w:rsidR="00E22E51" w:rsidRPr="00FF7705" w:rsidRDefault="00E22E51" w:rsidP="00E22E51">
      <w:pPr>
        <w:ind w:left="2160" w:hanging="2160"/>
        <w:rPr>
          <w:rFonts w:cstheme="minorHAnsi"/>
        </w:rPr>
      </w:pPr>
      <w:r w:rsidRPr="00FF7705">
        <w:rPr>
          <w:rFonts w:cstheme="minorHAnsi"/>
        </w:rPr>
        <w:t>2008</w:t>
      </w:r>
      <w:r w:rsidRPr="00FF7705">
        <w:rPr>
          <w:rFonts w:cstheme="minorHAnsi"/>
        </w:rPr>
        <w:tab/>
        <w:t>Session Chair, “The Structural Context of Neighborhoods,” annual meetings of the American Society of Criminology, November, 2008 Toronto, ON.</w:t>
      </w:r>
    </w:p>
    <w:p w14:paraId="6AC93B13" w14:textId="77777777" w:rsidR="00E22E51" w:rsidRPr="00FF7705" w:rsidRDefault="00E22E51" w:rsidP="00E22E51">
      <w:pPr>
        <w:ind w:left="2160" w:hanging="2160"/>
        <w:rPr>
          <w:rFonts w:cstheme="minorHAnsi"/>
          <w:bCs/>
          <w:iCs/>
          <w:spacing w:val="-3"/>
        </w:rPr>
      </w:pPr>
      <w:r w:rsidRPr="00FF7705">
        <w:rPr>
          <w:rFonts w:cstheme="minorHAnsi"/>
        </w:rPr>
        <w:t>2008</w:t>
      </w:r>
      <w:r w:rsidRPr="00FF7705">
        <w:rPr>
          <w:rFonts w:cstheme="minorHAnsi"/>
        </w:rPr>
        <w:tab/>
        <w:t xml:space="preserve">Moderator, </w:t>
      </w:r>
      <w:r w:rsidRPr="00FF7705">
        <w:rPr>
          <w:rFonts w:cstheme="minorHAnsi"/>
          <w:bCs/>
          <w:iCs/>
          <w:spacing w:val="-3"/>
        </w:rPr>
        <w:t>“Between Education, Race, and History,” 14</w:t>
      </w:r>
      <w:r w:rsidRPr="00FF7705">
        <w:rPr>
          <w:rFonts w:cstheme="minorHAnsi"/>
          <w:bCs/>
          <w:iCs/>
          <w:spacing w:val="-3"/>
          <w:vertAlign w:val="superscript"/>
        </w:rPr>
        <w:t>th</w:t>
      </w:r>
      <w:r w:rsidRPr="00FF7705">
        <w:rPr>
          <w:rFonts w:cstheme="minorHAnsi"/>
          <w:bCs/>
          <w:iCs/>
          <w:spacing w:val="-3"/>
        </w:rPr>
        <w:t xml:space="preserve"> Annual Latino Issues Conference “Transnational Survival in America: Perspectives on Latino Immigration.” April, 2008, Bowling Green State University.</w:t>
      </w:r>
    </w:p>
    <w:p w14:paraId="44EC3D77" w14:textId="77777777" w:rsidR="00E22E51" w:rsidRPr="00FF7705" w:rsidRDefault="00E22E51" w:rsidP="00E22E51">
      <w:pPr>
        <w:ind w:left="2160" w:hanging="2160"/>
        <w:rPr>
          <w:rFonts w:cstheme="minorHAnsi"/>
        </w:rPr>
      </w:pPr>
      <w:r w:rsidRPr="00FF7705">
        <w:rPr>
          <w:rFonts w:cstheme="minorHAnsi"/>
          <w:bCs/>
          <w:iCs/>
          <w:spacing w:val="-3"/>
        </w:rPr>
        <w:t>2008</w:t>
      </w:r>
      <w:r w:rsidRPr="00FF7705">
        <w:rPr>
          <w:rFonts w:cstheme="minorHAnsi"/>
          <w:bCs/>
          <w:iCs/>
          <w:spacing w:val="-3"/>
        </w:rPr>
        <w:tab/>
        <w:t>Program Committee</w:t>
      </w:r>
      <w:r w:rsidRPr="00FF7705">
        <w:rPr>
          <w:rFonts w:cstheme="minorHAnsi"/>
        </w:rPr>
        <w:t xml:space="preserve"> Section Chair (Social Institutions and Crime: Families), American Society of Criminology, 2008</w:t>
      </w:r>
    </w:p>
    <w:p w14:paraId="35FED7EC" w14:textId="77777777" w:rsidR="00E22E51" w:rsidRPr="00FF7705" w:rsidRDefault="00E22E51" w:rsidP="00E22E51">
      <w:pPr>
        <w:ind w:left="2160" w:hanging="2160"/>
        <w:rPr>
          <w:rFonts w:cstheme="minorHAnsi"/>
          <w:bCs/>
          <w:iCs/>
          <w:spacing w:val="-3"/>
        </w:rPr>
      </w:pPr>
      <w:r w:rsidRPr="00FF7705">
        <w:rPr>
          <w:rFonts w:cstheme="minorHAnsi"/>
          <w:bCs/>
          <w:iCs/>
          <w:spacing w:val="-3"/>
        </w:rPr>
        <w:t>2007</w:t>
      </w:r>
      <w:r w:rsidRPr="00FF7705">
        <w:rPr>
          <w:rFonts w:cstheme="minorHAnsi"/>
          <w:bCs/>
          <w:iCs/>
          <w:spacing w:val="-3"/>
        </w:rPr>
        <w:tab/>
        <w:t xml:space="preserve">Moderator, </w:t>
      </w:r>
      <w:bookmarkStart w:id="3" w:name="OLE_LINK2"/>
      <w:bookmarkStart w:id="4" w:name="OLE_LINK3"/>
      <w:r w:rsidRPr="00FF7705">
        <w:rPr>
          <w:rFonts w:cstheme="minorHAnsi"/>
          <w:bCs/>
          <w:iCs/>
          <w:spacing w:val="-3"/>
        </w:rPr>
        <w:t>“Labor, Home, and Educational Environments,” 13</w:t>
      </w:r>
      <w:r w:rsidRPr="00FF7705">
        <w:rPr>
          <w:rFonts w:cstheme="minorHAnsi"/>
          <w:bCs/>
          <w:iCs/>
          <w:spacing w:val="-3"/>
          <w:vertAlign w:val="superscript"/>
        </w:rPr>
        <w:t>th</w:t>
      </w:r>
      <w:r w:rsidRPr="00FF7705">
        <w:rPr>
          <w:rFonts w:cstheme="minorHAnsi"/>
          <w:bCs/>
          <w:iCs/>
          <w:spacing w:val="-3"/>
        </w:rPr>
        <w:t xml:space="preserve"> Annual Latino Issues Conference “Transnational Survival in America: Perspectives on Latino Immigration.” April, 2007, Bowling Green State University</w:t>
      </w:r>
      <w:bookmarkEnd w:id="3"/>
      <w:bookmarkEnd w:id="4"/>
      <w:r w:rsidRPr="00FF7705">
        <w:rPr>
          <w:rFonts w:cstheme="minorHAnsi"/>
          <w:bCs/>
          <w:iCs/>
          <w:spacing w:val="-3"/>
        </w:rPr>
        <w:t>.</w:t>
      </w:r>
    </w:p>
    <w:p w14:paraId="0CAE3C79" w14:textId="77777777" w:rsidR="00E22E51" w:rsidRPr="00FF7705" w:rsidRDefault="00E22E51" w:rsidP="00E22E51">
      <w:pPr>
        <w:ind w:left="2160" w:hanging="2160"/>
        <w:rPr>
          <w:rFonts w:cstheme="minorHAnsi"/>
          <w:bCs/>
          <w:iCs/>
          <w:spacing w:val="-3"/>
        </w:rPr>
      </w:pPr>
      <w:bookmarkStart w:id="5" w:name="OLE_LINK1"/>
      <w:r w:rsidRPr="00FF7705">
        <w:rPr>
          <w:rFonts w:cstheme="minorHAnsi"/>
          <w:bCs/>
          <w:iCs/>
          <w:spacing w:val="-3"/>
        </w:rPr>
        <w:t>2007</w:t>
      </w:r>
      <w:r w:rsidRPr="00FF7705">
        <w:rPr>
          <w:rFonts w:cstheme="minorHAnsi"/>
          <w:bCs/>
          <w:iCs/>
          <w:spacing w:val="-3"/>
        </w:rPr>
        <w:tab/>
        <w:t>Presenter “Student Workshop: Surviving the First Year as an Assistant Professor (and Beyond).” annual meetings of the Academy of Criminal Justice Sciences, March, 2007, Seattle, WA</w:t>
      </w:r>
      <w:bookmarkEnd w:id="5"/>
      <w:r w:rsidRPr="00FF7705">
        <w:rPr>
          <w:rFonts w:cstheme="minorHAnsi"/>
          <w:bCs/>
          <w:iCs/>
          <w:spacing w:val="-3"/>
        </w:rPr>
        <w:t>.</w:t>
      </w:r>
    </w:p>
    <w:p w14:paraId="1352A93A" w14:textId="77777777" w:rsidR="00E22E51" w:rsidRPr="00FF7705" w:rsidRDefault="00E22E51" w:rsidP="00E22E51">
      <w:pPr>
        <w:ind w:left="2160" w:hanging="2160"/>
        <w:rPr>
          <w:rFonts w:cstheme="minorHAnsi"/>
        </w:rPr>
      </w:pPr>
      <w:r w:rsidRPr="00FF7705">
        <w:rPr>
          <w:rFonts w:cstheme="minorHAnsi"/>
          <w:bCs/>
          <w:iCs/>
          <w:spacing w:val="-3"/>
        </w:rPr>
        <w:t>2004-205</w:t>
      </w:r>
      <w:r w:rsidRPr="00FF7705">
        <w:rPr>
          <w:rFonts w:cstheme="minorHAnsi"/>
          <w:bCs/>
          <w:iCs/>
          <w:spacing w:val="-3"/>
        </w:rPr>
        <w:tab/>
        <w:t>National Science Foundation, Study Group on Race/Ethnicity, Crime and Criminal Justice, 2004-2005</w:t>
      </w:r>
    </w:p>
    <w:p w14:paraId="6532E38B" w14:textId="77777777" w:rsidR="00E22E51" w:rsidRPr="00FF7705" w:rsidRDefault="00E22E51" w:rsidP="00E22E51">
      <w:pPr>
        <w:ind w:left="2160" w:hanging="2160"/>
        <w:rPr>
          <w:rFonts w:cstheme="minorHAnsi"/>
        </w:rPr>
      </w:pPr>
      <w:r w:rsidRPr="00FF7705">
        <w:rPr>
          <w:rFonts w:cstheme="minorHAnsi"/>
        </w:rPr>
        <w:t>2005</w:t>
      </w:r>
      <w:r w:rsidRPr="00FF7705">
        <w:rPr>
          <w:rFonts w:cstheme="minorHAnsi"/>
        </w:rPr>
        <w:tab/>
        <w:t>Session Chair, “The Structural Context of Neighborhoods,” annual meetings of the American Society of Criminology, November, 2005, Toronto, ON.</w:t>
      </w:r>
    </w:p>
    <w:p w14:paraId="6C5044A7" w14:textId="77777777" w:rsidR="00E22E51" w:rsidRPr="00FF7705" w:rsidRDefault="00E22E51" w:rsidP="00E22E51">
      <w:pPr>
        <w:ind w:left="2160" w:hanging="2160"/>
        <w:rPr>
          <w:rFonts w:cstheme="minorHAnsi"/>
        </w:rPr>
      </w:pPr>
      <w:r w:rsidRPr="00FF7705">
        <w:rPr>
          <w:rFonts w:cstheme="minorHAnsi"/>
        </w:rPr>
        <w:t>2000</w:t>
      </w:r>
      <w:r w:rsidRPr="00FF7705">
        <w:rPr>
          <w:rFonts w:cstheme="minorHAnsi"/>
        </w:rPr>
        <w:tab/>
        <w:t>Session Chair, “Preventing Economic Crime,” annual meetings of the American Society of Criminology, November, 2000, San Francisco, CA.</w:t>
      </w:r>
    </w:p>
    <w:p w14:paraId="5E66AFDB" w14:textId="77777777" w:rsidR="00E22E51" w:rsidRPr="00FF7705" w:rsidRDefault="00E22E51" w:rsidP="00E22E51">
      <w:pPr>
        <w:rPr>
          <w:rFonts w:cstheme="minorHAnsi"/>
          <w:b/>
          <w:u w:val="single"/>
        </w:rPr>
      </w:pPr>
    </w:p>
    <w:p w14:paraId="247541B2" w14:textId="77777777" w:rsidR="00E22E51" w:rsidRPr="00FF7705" w:rsidRDefault="00E22E51" w:rsidP="00E22E51">
      <w:pPr>
        <w:rPr>
          <w:rFonts w:cstheme="minorHAnsi"/>
          <w:b/>
          <w:bCs/>
          <w:i/>
          <w:iCs/>
          <w:spacing w:val="-3"/>
        </w:rPr>
      </w:pPr>
      <w:r w:rsidRPr="00FF7705">
        <w:rPr>
          <w:rFonts w:cstheme="minorHAnsi"/>
          <w:b/>
          <w:bCs/>
          <w:i/>
          <w:iCs/>
          <w:spacing w:val="-3"/>
        </w:rPr>
        <w:t xml:space="preserve">Ad Hoc Reviewer </w:t>
      </w:r>
    </w:p>
    <w:p w14:paraId="41661B09" w14:textId="563D0C40" w:rsidR="00E22E51" w:rsidRPr="00FF7705" w:rsidRDefault="00E22E51" w:rsidP="00E22E51">
      <w:pPr>
        <w:rPr>
          <w:rFonts w:cstheme="minorHAnsi"/>
          <w:bCs/>
          <w:iCs/>
          <w:spacing w:val="-3"/>
        </w:rPr>
      </w:pPr>
      <w:r w:rsidRPr="00FF7705">
        <w:rPr>
          <w:rFonts w:cstheme="minorHAnsi"/>
          <w:bCs/>
          <w:iCs/>
          <w:spacing w:val="-3"/>
        </w:rPr>
        <w:t xml:space="preserve">American Sociological Review, Children and Youth Services Review, Crime &amp; Delinquency, Criminology, Contemporary Justice Review, Demography, Family and Consumer Sciences Research Journal, Homicide Studies, Journal of Contemporary Criminal Justice, Journal of Ethnic and Migration Studies, </w:t>
      </w:r>
      <w:r w:rsidR="004531B6">
        <w:rPr>
          <w:rFonts w:cstheme="minorHAnsi"/>
          <w:bCs/>
          <w:iCs/>
          <w:spacing w:val="-3"/>
        </w:rPr>
        <w:t xml:space="preserve">Journal of </w:t>
      </w:r>
      <w:r w:rsidR="004531B6">
        <w:rPr>
          <w:rFonts w:cstheme="minorHAnsi"/>
          <w:bCs/>
          <w:iCs/>
          <w:spacing w:val="-3"/>
        </w:rPr>
        <w:lastRenderedPageBreak/>
        <w:t xml:space="preserve">Interpersonal Violence, </w:t>
      </w:r>
      <w:r w:rsidRPr="00FF7705">
        <w:rPr>
          <w:rFonts w:cstheme="minorHAnsi"/>
          <w:bCs/>
          <w:iCs/>
          <w:spacing w:val="-3"/>
        </w:rPr>
        <w:t>Journal of Research in Crime and Delinquency, Journal of Quantitative Criminology, National Institute of Justice, National Science Foundation, Policy Studies Journal, Social Forces, Race &amp; Justice, Social Science Research, Sociological Spectrum, Sociological Quarterly, Sociology of Race and Ethnicity, William T. Grant Foundation</w:t>
      </w:r>
    </w:p>
    <w:p w14:paraId="05280C27" w14:textId="77777777" w:rsidR="00E22E51" w:rsidRPr="00FF7705" w:rsidRDefault="00E22E51" w:rsidP="00FB5BE0">
      <w:pPr>
        <w:autoSpaceDE w:val="0"/>
        <w:autoSpaceDN w:val="0"/>
        <w:adjustRightInd w:val="0"/>
        <w:spacing w:after="0" w:line="240" w:lineRule="auto"/>
        <w:rPr>
          <w:rFonts w:cstheme="minorHAnsi"/>
          <w:b/>
          <w:iCs/>
        </w:rPr>
      </w:pPr>
    </w:p>
    <w:p w14:paraId="6C66EC83" w14:textId="77777777" w:rsidR="00FB5BE0" w:rsidRPr="00FF7705" w:rsidRDefault="00FB5BE0" w:rsidP="00FB5BE0">
      <w:pPr>
        <w:autoSpaceDE w:val="0"/>
        <w:autoSpaceDN w:val="0"/>
        <w:adjustRightInd w:val="0"/>
        <w:spacing w:after="0" w:line="240" w:lineRule="auto"/>
        <w:rPr>
          <w:rFonts w:cstheme="minorHAnsi"/>
          <w:iCs/>
        </w:rPr>
      </w:pPr>
    </w:p>
    <w:p w14:paraId="438C4E35" w14:textId="77777777" w:rsidR="0091067A" w:rsidRPr="00FF7705" w:rsidRDefault="0091067A" w:rsidP="0091067A">
      <w:pPr>
        <w:autoSpaceDE w:val="0"/>
        <w:autoSpaceDN w:val="0"/>
        <w:adjustRightInd w:val="0"/>
        <w:spacing w:after="0" w:line="240" w:lineRule="auto"/>
        <w:rPr>
          <w:rFonts w:cstheme="minorHAnsi"/>
          <w:iCs/>
        </w:rPr>
      </w:pPr>
    </w:p>
    <w:p w14:paraId="78A12164" w14:textId="77777777" w:rsidR="008E3C10" w:rsidRPr="00FF7705" w:rsidRDefault="008E3C10" w:rsidP="008E3C10">
      <w:pPr>
        <w:autoSpaceDE w:val="0"/>
        <w:autoSpaceDN w:val="0"/>
        <w:adjustRightInd w:val="0"/>
        <w:spacing w:after="0" w:line="240" w:lineRule="auto"/>
        <w:rPr>
          <w:rFonts w:cstheme="minorHAnsi"/>
          <w:b/>
        </w:rPr>
      </w:pPr>
      <w:r w:rsidRPr="00FF7705">
        <w:rPr>
          <w:rFonts w:cstheme="minorHAnsi"/>
          <w:b/>
        </w:rPr>
        <w:t>AWARDS/HONORS</w:t>
      </w:r>
    </w:p>
    <w:p w14:paraId="588AE6DF" w14:textId="77777777" w:rsidR="008E3C10" w:rsidRPr="00FF7705" w:rsidRDefault="008E3C10" w:rsidP="008E3C10">
      <w:pPr>
        <w:autoSpaceDE w:val="0"/>
        <w:autoSpaceDN w:val="0"/>
        <w:adjustRightInd w:val="0"/>
        <w:spacing w:after="0" w:line="240" w:lineRule="auto"/>
        <w:rPr>
          <w:rFonts w:cstheme="minorHAnsi"/>
        </w:rPr>
      </w:pPr>
    </w:p>
    <w:p w14:paraId="63C7E86E" w14:textId="77777777" w:rsidR="00FB5BE0" w:rsidRPr="00FF7705" w:rsidRDefault="00FB5BE0" w:rsidP="00FB5BE0">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2016</w:t>
      </w:r>
      <w:r w:rsidRPr="00FF7705">
        <w:rPr>
          <w:rFonts w:eastAsia="Times New Roman" w:cstheme="minorHAnsi"/>
          <w:snapToGrid w:val="0"/>
        </w:rPr>
        <w:tab/>
        <w:t>Faculty Training Award, Bowling Green State University Grant Proposal Writing Workshop Program, Fall 2016</w:t>
      </w:r>
    </w:p>
    <w:p w14:paraId="072CA1A0" w14:textId="77777777" w:rsidR="00FB5BE0" w:rsidRPr="00FF7705" w:rsidRDefault="00FB5BE0" w:rsidP="00FB5BE0">
      <w:pPr>
        <w:widowControl w:val="0"/>
        <w:spacing w:after="0" w:line="240" w:lineRule="auto"/>
        <w:ind w:left="1440" w:hanging="1440"/>
        <w:rPr>
          <w:rFonts w:eastAsia="Times New Roman" w:cstheme="minorHAnsi"/>
          <w:snapToGrid w:val="0"/>
        </w:rPr>
      </w:pPr>
    </w:p>
    <w:p w14:paraId="56412C8C" w14:textId="77777777" w:rsidR="00FB5BE0" w:rsidRPr="00FF7705" w:rsidRDefault="00FB5BE0" w:rsidP="00FB5BE0">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2011</w:t>
      </w:r>
      <w:r w:rsidRPr="00FF7705">
        <w:rPr>
          <w:rFonts w:eastAsia="Times New Roman" w:cstheme="minorHAnsi"/>
          <w:snapToGrid w:val="0"/>
        </w:rPr>
        <w:tab/>
      </w:r>
      <w:r w:rsidRPr="00FF7705">
        <w:rPr>
          <w:rFonts w:eastAsia="Times New Roman" w:cstheme="minorHAnsi"/>
          <w:i/>
          <w:snapToGrid w:val="0"/>
        </w:rPr>
        <w:t>Poster Award</w:t>
      </w:r>
      <w:r w:rsidRPr="00FF7705">
        <w:rPr>
          <w:rFonts w:eastAsia="Times New Roman" w:cstheme="minorHAnsi"/>
          <w:snapToGrid w:val="0"/>
        </w:rPr>
        <w:t xml:space="preserve">, </w:t>
      </w:r>
      <w:r w:rsidRPr="00FF7705">
        <w:rPr>
          <w:rFonts w:eastAsia="Times New Roman" w:cstheme="minorHAnsi"/>
          <w:bCs/>
          <w:snapToGrid w:val="0"/>
        </w:rPr>
        <w:t>Warner, T. D., Swisher, R., Chavez, J. M., &amp; Kuhl, D. “Beyond a Variable Centered Approach to Place: Identifying and Assessing Neighborhood Typologies” Annual meetings of the American Sociological Association, San Francisco, CA, August, 2011.</w:t>
      </w:r>
    </w:p>
    <w:p w14:paraId="1D56E442" w14:textId="77777777" w:rsidR="00FB5BE0" w:rsidRPr="00FF7705" w:rsidRDefault="00FB5BE0" w:rsidP="00FB5BE0">
      <w:pPr>
        <w:widowControl w:val="0"/>
        <w:spacing w:after="0" w:line="240" w:lineRule="auto"/>
        <w:ind w:left="1440" w:hanging="1440"/>
        <w:rPr>
          <w:rFonts w:eastAsia="Times New Roman" w:cstheme="minorHAnsi"/>
          <w:snapToGrid w:val="0"/>
        </w:rPr>
      </w:pPr>
    </w:p>
    <w:p w14:paraId="297F72F2" w14:textId="77777777" w:rsidR="00FB5BE0" w:rsidRPr="00FF7705" w:rsidRDefault="00FB5BE0" w:rsidP="00FB5BE0">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2010</w:t>
      </w:r>
      <w:r w:rsidRPr="00FF7705">
        <w:rPr>
          <w:rFonts w:eastAsia="Times New Roman" w:cstheme="minorHAnsi"/>
          <w:snapToGrid w:val="0"/>
        </w:rPr>
        <w:tab/>
      </w:r>
      <w:r w:rsidRPr="00FF7705">
        <w:rPr>
          <w:rFonts w:eastAsia="Times New Roman" w:cstheme="minorHAnsi"/>
          <w:i/>
          <w:snapToGrid w:val="0"/>
        </w:rPr>
        <w:t>Fellow</w:t>
      </w:r>
      <w:r w:rsidRPr="00FF7705">
        <w:rPr>
          <w:rFonts w:eastAsia="Times New Roman" w:cstheme="minorHAnsi"/>
          <w:snapToGrid w:val="0"/>
        </w:rPr>
        <w:t>, Crime and Justice Summer Research Institute, The National Science Foundation, Crime and Justice Research Center, Ohio State University, July 12-30, 2010.</w:t>
      </w:r>
    </w:p>
    <w:p w14:paraId="196985E2" w14:textId="77777777" w:rsidR="00FB5BE0" w:rsidRPr="00FF7705" w:rsidRDefault="00FB5BE0" w:rsidP="00FB5BE0">
      <w:pPr>
        <w:widowControl w:val="0"/>
        <w:spacing w:after="0" w:line="240" w:lineRule="auto"/>
        <w:ind w:left="1440" w:hanging="1440"/>
        <w:rPr>
          <w:rFonts w:eastAsia="Times New Roman" w:cstheme="minorHAnsi"/>
          <w:snapToGrid w:val="0"/>
        </w:rPr>
      </w:pPr>
    </w:p>
    <w:p w14:paraId="0041EC06" w14:textId="77777777" w:rsidR="00FB5BE0" w:rsidRPr="00FF7705" w:rsidRDefault="00FB5BE0" w:rsidP="00FB5BE0">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2008</w:t>
      </w:r>
      <w:r w:rsidRPr="00FF7705">
        <w:rPr>
          <w:rFonts w:eastAsia="Times New Roman" w:cstheme="minorHAnsi"/>
          <w:snapToGrid w:val="0"/>
        </w:rPr>
        <w:tab/>
      </w:r>
      <w:r w:rsidRPr="00FF7705">
        <w:rPr>
          <w:rFonts w:eastAsia="Times New Roman" w:cstheme="minorHAnsi"/>
          <w:i/>
          <w:snapToGrid w:val="0"/>
        </w:rPr>
        <w:t>Faculty Training Award</w:t>
      </w:r>
      <w:r w:rsidRPr="00FF7705">
        <w:rPr>
          <w:rFonts w:eastAsia="Times New Roman" w:cstheme="minorHAnsi"/>
          <w:snapToGrid w:val="0"/>
        </w:rPr>
        <w:t>, Center for Family and Demographic Research, BGSU</w:t>
      </w:r>
    </w:p>
    <w:p w14:paraId="7C084924" w14:textId="77777777" w:rsidR="00FB5BE0" w:rsidRPr="00FF7705" w:rsidRDefault="00FB5BE0" w:rsidP="00FB5BE0">
      <w:pPr>
        <w:widowControl w:val="0"/>
        <w:spacing w:after="0" w:line="240" w:lineRule="auto"/>
        <w:ind w:left="1440" w:hanging="1440"/>
        <w:rPr>
          <w:rFonts w:eastAsia="Times New Roman" w:cstheme="minorHAnsi"/>
          <w:snapToGrid w:val="0"/>
        </w:rPr>
      </w:pPr>
    </w:p>
    <w:p w14:paraId="64EAD54D" w14:textId="77777777" w:rsidR="00FB5BE0" w:rsidRPr="00FF7705" w:rsidRDefault="00FB5BE0" w:rsidP="00FB5BE0">
      <w:pPr>
        <w:widowControl w:val="0"/>
        <w:spacing w:after="0" w:line="240" w:lineRule="auto"/>
        <w:ind w:left="1440" w:hanging="1440"/>
        <w:rPr>
          <w:rFonts w:eastAsia="Times New Roman" w:cstheme="minorHAnsi"/>
          <w:snapToGrid w:val="0"/>
        </w:rPr>
      </w:pPr>
      <w:r w:rsidRPr="00FF7705">
        <w:rPr>
          <w:rFonts w:eastAsia="Times New Roman" w:cstheme="minorHAnsi"/>
          <w:snapToGrid w:val="0"/>
        </w:rPr>
        <w:t>2003</w:t>
      </w:r>
      <w:r w:rsidRPr="00FF7705">
        <w:rPr>
          <w:rFonts w:eastAsia="Times New Roman" w:cstheme="minorHAnsi"/>
          <w:snapToGrid w:val="0"/>
        </w:rPr>
        <w:tab/>
      </w:r>
      <w:r w:rsidRPr="00FF7705">
        <w:rPr>
          <w:rFonts w:eastAsia="Times New Roman" w:cstheme="minorHAnsi"/>
          <w:i/>
          <w:snapToGrid w:val="0"/>
        </w:rPr>
        <w:t>2</w:t>
      </w:r>
      <w:r w:rsidRPr="00FF7705">
        <w:rPr>
          <w:rFonts w:eastAsia="Times New Roman" w:cstheme="minorHAnsi"/>
          <w:i/>
          <w:snapToGrid w:val="0"/>
          <w:vertAlign w:val="superscript"/>
        </w:rPr>
        <w:t>nd</w:t>
      </w:r>
      <w:r w:rsidRPr="00FF7705">
        <w:rPr>
          <w:rFonts w:eastAsia="Times New Roman" w:cstheme="minorHAnsi"/>
          <w:i/>
          <w:snapToGrid w:val="0"/>
        </w:rPr>
        <w:t xml:space="preserve"> Prize Recipient</w:t>
      </w:r>
      <w:r w:rsidRPr="00FF7705">
        <w:rPr>
          <w:rFonts w:eastAsia="Times New Roman" w:cstheme="minorHAnsi"/>
          <w:snapToGrid w:val="0"/>
        </w:rPr>
        <w:t xml:space="preserve"> (with Elizabeth Griffiths), American Society of Criminology, Gene Carte Student Paper Competition</w:t>
      </w:r>
    </w:p>
    <w:p w14:paraId="2005D081" w14:textId="77777777" w:rsidR="00FB5BE0" w:rsidRPr="00FF7705" w:rsidRDefault="00FB5BE0" w:rsidP="00FB5BE0">
      <w:pPr>
        <w:widowControl w:val="0"/>
        <w:spacing w:after="0" w:line="240" w:lineRule="auto"/>
        <w:rPr>
          <w:rFonts w:eastAsia="Times New Roman" w:cstheme="minorHAnsi"/>
          <w:snapToGrid w:val="0"/>
        </w:rPr>
      </w:pPr>
    </w:p>
    <w:p w14:paraId="1A1C9D10" w14:textId="77777777" w:rsidR="00FB5BE0" w:rsidRPr="00FF7705" w:rsidRDefault="00FB5BE0" w:rsidP="00FB5BE0">
      <w:pPr>
        <w:widowControl w:val="0"/>
        <w:spacing w:after="0" w:line="240" w:lineRule="auto"/>
        <w:rPr>
          <w:rFonts w:eastAsia="Times New Roman" w:cstheme="minorHAnsi"/>
          <w:snapToGrid w:val="0"/>
        </w:rPr>
      </w:pPr>
      <w:r w:rsidRPr="00FF7705">
        <w:rPr>
          <w:rFonts w:eastAsia="Times New Roman" w:cstheme="minorHAnsi"/>
          <w:snapToGrid w:val="0"/>
        </w:rPr>
        <w:t>2000–2003</w:t>
      </w:r>
      <w:r w:rsidRPr="00FF7705">
        <w:rPr>
          <w:rFonts w:eastAsia="Times New Roman" w:cstheme="minorHAnsi"/>
          <w:snapToGrid w:val="0"/>
        </w:rPr>
        <w:tab/>
      </w:r>
      <w:r w:rsidRPr="00FF7705">
        <w:rPr>
          <w:rFonts w:eastAsia="Times New Roman" w:cstheme="minorHAnsi"/>
          <w:i/>
          <w:snapToGrid w:val="0"/>
        </w:rPr>
        <w:t>Pre-Doctoral Fellow</w:t>
      </w:r>
      <w:r w:rsidRPr="00FF7705">
        <w:rPr>
          <w:rFonts w:eastAsia="Times New Roman" w:cstheme="minorHAnsi"/>
          <w:snapToGrid w:val="0"/>
        </w:rPr>
        <w:t xml:space="preserve">, National Consortium On Violence Research (NCOVR), Carnegie </w:t>
      </w:r>
    </w:p>
    <w:p w14:paraId="56C22B21" w14:textId="77777777" w:rsidR="00FB5BE0" w:rsidRPr="00FF7705" w:rsidRDefault="00FB5BE0" w:rsidP="00FB5BE0">
      <w:pPr>
        <w:widowControl w:val="0"/>
        <w:spacing w:after="0" w:line="240" w:lineRule="auto"/>
        <w:rPr>
          <w:rFonts w:eastAsia="Times New Roman" w:cstheme="minorHAnsi"/>
          <w:snapToGrid w:val="0"/>
        </w:rPr>
      </w:pPr>
      <w:r w:rsidRPr="00FF7705">
        <w:rPr>
          <w:rFonts w:eastAsia="Times New Roman" w:cstheme="minorHAnsi"/>
          <w:snapToGrid w:val="0"/>
        </w:rPr>
        <w:tab/>
      </w:r>
      <w:r w:rsidRPr="00FF7705">
        <w:rPr>
          <w:rFonts w:eastAsia="Times New Roman" w:cstheme="minorHAnsi"/>
          <w:snapToGrid w:val="0"/>
        </w:rPr>
        <w:tab/>
        <w:t xml:space="preserve">Mellon </w:t>
      </w:r>
      <w:r w:rsidRPr="00FF7705">
        <w:rPr>
          <w:rFonts w:eastAsia="Times New Roman" w:cstheme="minorHAnsi"/>
          <w:snapToGrid w:val="0"/>
        </w:rPr>
        <w:tab/>
        <w:t>University</w:t>
      </w:r>
    </w:p>
    <w:p w14:paraId="71FD734B" w14:textId="77777777" w:rsidR="00FB5BE0" w:rsidRPr="00FF7705" w:rsidRDefault="00FB5BE0" w:rsidP="00FB5BE0">
      <w:pPr>
        <w:widowControl w:val="0"/>
        <w:spacing w:after="0" w:line="240" w:lineRule="auto"/>
        <w:rPr>
          <w:rFonts w:eastAsia="Times New Roman" w:cstheme="minorHAnsi"/>
          <w:snapToGrid w:val="0"/>
        </w:rPr>
      </w:pPr>
    </w:p>
    <w:p w14:paraId="233CEA13" w14:textId="77777777" w:rsidR="00FB5BE0" w:rsidRPr="00FF7705" w:rsidRDefault="00FB5BE0" w:rsidP="00FB5BE0">
      <w:pPr>
        <w:widowControl w:val="0"/>
        <w:spacing w:after="0" w:line="240" w:lineRule="auto"/>
        <w:rPr>
          <w:rFonts w:eastAsia="Times New Roman" w:cstheme="minorHAnsi"/>
          <w:snapToGrid w:val="0"/>
        </w:rPr>
      </w:pPr>
      <w:r w:rsidRPr="00FF7705">
        <w:rPr>
          <w:rFonts w:eastAsia="Times New Roman" w:cstheme="minorHAnsi"/>
          <w:snapToGrid w:val="0"/>
        </w:rPr>
        <w:t>1999 – 2000</w:t>
      </w:r>
      <w:r w:rsidRPr="00FF7705">
        <w:rPr>
          <w:rFonts w:eastAsia="Times New Roman" w:cstheme="minorHAnsi"/>
          <w:snapToGrid w:val="0"/>
        </w:rPr>
        <w:tab/>
      </w:r>
      <w:r w:rsidRPr="00FF7705">
        <w:rPr>
          <w:rFonts w:eastAsia="Times New Roman" w:cstheme="minorHAnsi"/>
          <w:i/>
          <w:snapToGrid w:val="0"/>
        </w:rPr>
        <w:t>Graduate Studies Fellow</w:t>
      </w:r>
      <w:r w:rsidRPr="00FF7705">
        <w:rPr>
          <w:rFonts w:eastAsia="Times New Roman" w:cstheme="minorHAnsi"/>
          <w:snapToGrid w:val="0"/>
        </w:rPr>
        <w:t>, University at Albany, State University of New York</w:t>
      </w:r>
    </w:p>
    <w:p w14:paraId="72ECAF0B" w14:textId="77777777" w:rsidR="00FB5BE0" w:rsidRPr="00FF7705" w:rsidRDefault="00FB5BE0" w:rsidP="00FB5BE0">
      <w:pPr>
        <w:widowControl w:val="0"/>
        <w:spacing w:after="0" w:line="240" w:lineRule="auto"/>
        <w:rPr>
          <w:rFonts w:eastAsia="Times New Roman" w:cstheme="minorHAnsi"/>
          <w:snapToGrid w:val="0"/>
        </w:rPr>
      </w:pPr>
    </w:p>
    <w:p w14:paraId="7D043885" w14:textId="77777777" w:rsidR="00FB5BE0" w:rsidRPr="00FF7705" w:rsidRDefault="00FB5BE0" w:rsidP="00FB5BE0">
      <w:pPr>
        <w:widowControl w:val="0"/>
        <w:spacing w:after="0" w:line="240" w:lineRule="auto"/>
        <w:rPr>
          <w:rFonts w:eastAsia="Times New Roman" w:cstheme="minorHAnsi"/>
          <w:snapToGrid w:val="0"/>
        </w:rPr>
      </w:pPr>
      <w:r w:rsidRPr="00FF7705">
        <w:rPr>
          <w:rFonts w:eastAsia="Times New Roman" w:cstheme="minorHAnsi"/>
          <w:snapToGrid w:val="0"/>
        </w:rPr>
        <w:t>1995 – 1998</w:t>
      </w:r>
      <w:r w:rsidRPr="00FF7705">
        <w:rPr>
          <w:rFonts w:eastAsia="Times New Roman" w:cstheme="minorHAnsi"/>
          <w:snapToGrid w:val="0"/>
        </w:rPr>
        <w:tab/>
      </w:r>
      <w:r w:rsidRPr="00FF7705">
        <w:rPr>
          <w:rFonts w:eastAsia="Times New Roman" w:cstheme="minorHAnsi"/>
          <w:i/>
          <w:snapToGrid w:val="0"/>
        </w:rPr>
        <w:t>Presidential Fellow</w:t>
      </w:r>
      <w:r w:rsidRPr="00FF7705">
        <w:rPr>
          <w:rFonts w:eastAsia="Times New Roman" w:cstheme="minorHAnsi"/>
          <w:snapToGrid w:val="0"/>
        </w:rPr>
        <w:t>, University at Albany, State University of New York</w:t>
      </w:r>
    </w:p>
    <w:p w14:paraId="67F923B7" w14:textId="77777777" w:rsidR="00D67450" w:rsidRPr="00EB57BC" w:rsidRDefault="00D67450" w:rsidP="00DB6555">
      <w:pPr>
        <w:autoSpaceDE w:val="0"/>
        <w:autoSpaceDN w:val="0"/>
        <w:adjustRightInd w:val="0"/>
        <w:spacing w:after="0" w:line="240" w:lineRule="auto"/>
        <w:rPr>
          <w:rFonts w:cstheme="minorHAnsi"/>
          <w:b/>
          <w:sz w:val="21"/>
          <w:szCs w:val="21"/>
        </w:rPr>
      </w:pPr>
    </w:p>
    <w:sectPr w:rsidR="00D67450" w:rsidRPr="00EB57BC" w:rsidSect="00116D77">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8D41" w14:textId="77777777" w:rsidR="0052082C" w:rsidRDefault="0052082C" w:rsidP="00C97C7D">
      <w:pPr>
        <w:spacing w:after="0" w:line="240" w:lineRule="auto"/>
      </w:pPr>
      <w:r>
        <w:separator/>
      </w:r>
    </w:p>
  </w:endnote>
  <w:endnote w:type="continuationSeparator" w:id="0">
    <w:p w14:paraId="39AAF47F" w14:textId="77777777" w:rsidR="0052082C" w:rsidRDefault="0052082C" w:rsidP="00C9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440F" w14:textId="77777777" w:rsidR="0052082C" w:rsidRDefault="0052082C" w:rsidP="00C97C7D">
      <w:pPr>
        <w:spacing w:after="0" w:line="240" w:lineRule="auto"/>
      </w:pPr>
      <w:r>
        <w:separator/>
      </w:r>
    </w:p>
  </w:footnote>
  <w:footnote w:type="continuationSeparator" w:id="0">
    <w:p w14:paraId="6EA4F7DA" w14:textId="77777777" w:rsidR="0052082C" w:rsidRDefault="0052082C" w:rsidP="00C9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79422"/>
      <w:docPartObj>
        <w:docPartGallery w:val="Page Numbers (Top of Page)"/>
        <w:docPartUnique/>
      </w:docPartObj>
    </w:sdtPr>
    <w:sdtContent>
      <w:p w14:paraId="698DC9FC" w14:textId="1D077622" w:rsidR="0052082C" w:rsidRDefault="0029365D" w:rsidP="000D0167">
        <w:pPr>
          <w:pStyle w:val="Header"/>
          <w:rPr>
            <w:noProof/>
          </w:rPr>
        </w:pPr>
        <w:r>
          <w:tab/>
        </w:r>
        <w:r w:rsidR="0052082C">
          <w:tab/>
        </w:r>
        <w:r w:rsidR="0052082C" w:rsidRPr="003C0A34">
          <w:t xml:space="preserve"> </w:t>
        </w:r>
        <w:r w:rsidR="0052082C">
          <w:t>VITA Jorge M. Chavez</w:t>
        </w:r>
        <w:r w:rsidR="0052082C" w:rsidRPr="003C0A34">
          <w:t xml:space="preserve">    </w:t>
        </w:r>
        <w:r w:rsidR="0052082C" w:rsidRPr="003C0A34">
          <w:fldChar w:fldCharType="begin"/>
        </w:r>
        <w:r w:rsidR="0052082C" w:rsidRPr="003C0A34">
          <w:instrText xml:space="preserve"> PAGE   \* MERGEFORMAT </w:instrText>
        </w:r>
        <w:r w:rsidR="0052082C" w:rsidRPr="003C0A34">
          <w:fldChar w:fldCharType="separate"/>
        </w:r>
        <w:r>
          <w:rPr>
            <w:noProof/>
          </w:rPr>
          <w:t>20</w:t>
        </w:r>
        <w:r w:rsidR="0052082C" w:rsidRPr="003C0A34">
          <w:rPr>
            <w:noProof/>
          </w:rPr>
          <w:fldChar w:fldCharType="end"/>
        </w:r>
      </w:p>
      <w:p w14:paraId="7F8AAF1F" w14:textId="77777777" w:rsidR="0052082C" w:rsidRDefault="0052082C" w:rsidP="000D0167">
        <w:pPr>
          <w:pStyle w:val="Header"/>
          <w:rPr>
            <w:noProof/>
          </w:rPr>
        </w:pPr>
      </w:p>
      <w:p w14:paraId="066D2BA8" w14:textId="77777777" w:rsidR="0052082C" w:rsidRDefault="0052082C" w:rsidP="000D016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751A"/>
    <w:multiLevelType w:val="hybridMultilevel"/>
    <w:tmpl w:val="49C46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C2BC1"/>
    <w:multiLevelType w:val="hybridMultilevel"/>
    <w:tmpl w:val="FBA476C2"/>
    <w:lvl w:ilvl="0" w:tplc="4C50F0BC">
      <w:start w:val="2010"/>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7D"/>
    <w:rsid w:val="00002D0C"/>
    <w:rsid w:val="00006F70"/>
    <w:rsid w:val="00007813"/>
    <w:rsid w:val="000230B4"/>
    <w:rsid w:val="00031C57"/>
    <w:rsid w:val="000347E4"/>
    <w:rsid w:val="00037BD4"/>
    <w:rsid w:val="00050BAD"/>
    <w:rsid w:val="00057DCA"/>
    <w:rsid w:val="0007311D"/>
    <w:rsid w:val="00075294"/>
    <w:rsid w:val="000779B8"/>
    <w:rsid w:val="000A06F4"/>
    <w:rsid w:val="000A590C"/>
    <w:rsid w:val="000D0167"/>
    <w:rsid w:val="000D154F"/>
    <w:rsid w:val="000D7963"/>
    <w:rsid w:val="000E1D04"/>
    <w:rsid w:val="000F2D31"/>
    <w:rsid w:val="001027BB"/>
    <w:rsid w:val="00107BA9"/>
    <w:rsid w:val="00107C3A"/>
    <w:rsid w:val="00111CEB"/>
    <w:rsid w:val="00116D77"/>
    <w:rsid w:val="0012658F"/>
    <w:rsid w:val="0013260F"/>
    <w:rsid w:val="00143C34"/>
    <w:rsid w:val="00147C86"/>
    <w:rsid w:val="00152103"/>
    <w:rsid w:val="00164419"/>
    <w:rsid w:val="00165173"/>
    <w:rsid w:val="00166D9B"/>
    <w:rsid w:val="001961F1"/>
    <w:rsid w:val="001B7C59"/>
    <w:rsid w:val="001C0DE0"/>
    <w:rsid w:val="001C23CE"/>
    <w:rsid w:val="001C75FA"/>
    <w:rsid w:val="001D177B"/>
    <w:rsid w:val="001E14CB"/>
    <w:rsid w:val="001F09EC"/>
    <w:rsid w:val="001F0B3A"/>
    <w:rsid w:val="00200D69"/>
    <w:rsid w:val="0021294A"/>
    <w:rsid w:val="00214375"/>
    <w:rsid w:val="00215999"/>
    <w:rsid w:val="00220520"/>
    <w:rsid w:val="00222863"/>
    <w:rsid w:val="00230223"/>
    <w:rsid w:val="00261C3E"/>
    <w:rsid w:val="0029365D"/>
    <w:rsid w:val="002959CC"/>
    <w:rsid w:val="002A2D28"/>
    <w:rsid w:val="002B4ACB"/>
    <w:rsid w:val="002C0A83"/>
    <w:rsid w:val="002C13ED"/>
    <w:rsid w:val="002C343D"/>
    <w:rsid w:val="002C4808"/>
    <w:rsid w:val="002D373E"/>
    <w:rsid w:val="002E35D7"/>
    <w:rsid w:val="002F4F5B"/>
    <w:rsid w:val="00302484"/>
    <w:rsid w:val="003025EB"/>
    <w:rsid w:val="003104D2"/>
    <w:rsid w:val="0032118F"/>
    <w:rsid w:val="00344080"/>
    <w:rsid w:val="003476E6"/>
    <w:rsid w:val="00347757"/>
    <w:rsid w:val="00361D18"/>
    <w:rsid w:val="00364988"/>
    <w:rsid w:val="00366E28"/>
    <w:rsid w:val="003763BE"/>
    <w:rsid w:val="00377E89"/>
    <w:rsid w:val="00384E28"/>
    <w:rsid w:val="0038576B"/>
    <w:rsid w:val="003946B4"/>
    <w:rsid w:val="00396373"/>
    <w:rsid w:val="003C0A34"/>
    <w:rsid w:val="003D11FF"/>
    <w:rsid w:val="003D69A1"/>
    <w:rsid w:val="00402280"/>
    <w:rsid w:val="004531B6"/>
    <w:rsid w:val="00453773"/>
    <w:rsid w:val="004634F4"/>
    <w:rsid w:val="00474A8A"/>
    <w:rsid w:val="004751A6"/>
    <w:rsid w:val="00482D80"/>
    <w:rsid w:val="004B4F15"/>
    <w:rsid w:val="004E3F20"/>
    <w:rsid w:val="004E7361"/>
    <w:rsid w:val="00502128"/>
    <w:rsid w:val="00510413"/>
    <w:rsid w:val="0052082C"/>
    <w:rsid w:val="00523291"/>
    <w:rsid w:val="00526646"/>
    <w:rsid w:val="005437D6"/>
    <w:rsid w:val="005660CF"/>
    <w:rsid w:val="00566C8A"/>
    <w:rsid w:val="005916A4"/>
    <w:rsid w:val="005B09B7"/>
    <w:rsid w:val="005B5398"/>
    <w:rsid w:val="005B6E7A"/>
    <w:rsid w:val="005B78E4"/>
    <w:rsid w:val="005D2820"/>
    <w:rsid w:val="005D5B7D"/>
    <w:rsid w:val="005D6D41"/>
    <w:rsid w:val="005E1E71"/>
    <w:rsid w:val="005E5172"/>
    <w:rsid w:val="00602ECD"/>
    <w:rsid w:val="0061024F"/>
    <w:rsid w:val="00613469"/>
    <w:rsid w:val="00616282"/>
    <w:rsid w:val="00617870"/>
    <w:rsid w:val="00623D40"/>
    <w:rsid w:val="00631344"/>
    <w:rsid w:val="00640FFB"/>
    <w:rsid w:val="00656F5D"/>
    <w:rsid w:val="00660F5C"/>
    <w:rsid w:val="00680595"/>
    <w:rsid w:val="00692077"/>
    <w:rsid w:val="006B4C89"/>
    <w:rsid w:val="006C0E0B"/>
    <w:rsid w:val="006C5A0A"/>
    <w:rsid w:val="006D1F86"/>
    <w:rsid w:val="006E2400"/>
    <w:rsid w:val="006E3416"/>
    <w:rsid w:val="007046DB"/>
    <w:rsid w:val="007047F0"/>
    <w:rsid w:val="00717E53"/>
    <w:rsid w:val="00724956"/>
    <w:rsid w:val="00730CF0"/>
    <w:rsid w:val="007500F4"/>
    <w:rsid w:val="00750BA5"/>
    <w:rsid w:val="00750CA5"/>
    <w:rsid w:val="00751ADB"/>
    <w:rsid w:val="00754DF6"/>
    <w:rsid w:val="007936FF"/>
    <w:rsid w:val="007A3F21"/>
    <w:rsid w:val="007A502A"/>
    <w:rsid w:val="007C4374"/>
    <w:rsid w:val="007D59A7"/>
    <w:rsid w:val="00816EBA"/>
    <w:rsid w:val="00827C50"/>
    <w:rsid w:val="00853A0F"/>
    <w:rsid w:val="00872ED4"/>
    <w:rsid w:val="008758C4"/>
    <w:rsid w:val="008806EE"/>
    <w:rsid w:val="00885CC2"/>
    <w:rsid w:val="008937A5"/>
    <w:rsid w:val="008A621C"/>
    <w:rsid w:val="008A7BDD"/>
    <w:rsid w:val="008C050D"/>
    <w:rsid w:val="008C3FDA"/>
    <w:rsid w:val="008E3C10"/>
    <w:rsid w:val="0091067A"/>
    <w:rsid w:val="0091403D"/>
    <w:rsid w:val="00914679"/>
    <w:rsid w:val="009168FD"/>
    <w:rsid w:val="00920318"/>
    <w:rsid w:val="00920BC5"/>
    <w:rsid w:val="00923705"/>
    <w:rsid w:val="009278B9"/>
    <w:rsid w:val="009443A7"/>
    <w:rsid w:val="00946EC7"/>
    <w:rsid w:val="00954A0A"/>
    <w:rsid w:val="0096663A"/>
    <w:rsid w:val="00970C47"/>
    <w:rsid w:val="00971633"/>
    <w:rsid w:val="0097772E"/>
    <w:rsid w:val="00995A82"/>
    <w:rsid w:val="00996B97"/>
    <w:rsid w:val="009A7156"/>
    <w:rsid w:val="009E5B01"/>
    <w:rsid w:val="009E5C1F"/>
    <w:rsid w:val="009E7470"/>
    <w:rsid w:val="00A04E37"/>
    <w:rsid w:val="00A2188E"/>
    <w:rsid w:val="00A32BAA"/>
    <w:rsid w:val="00A82A1F"/>
    <w:rsid w:val="00A854F0"/>
    <w:rsid w:val="00AA10A0"/>
    <w:rsid w:val="00AA670F"/>
    <w:rsid w:val="00AD6F2F"/>
    <w:rsid w:val="00AE1343"/>
    <w:rsid w:val="00AF64D3"/>
    <w:rsid w:val="00B1237A"/>
    <w:rsid w:val="00B1344D"/>
    <w:rsid w:val="00B24CB8"/>
    <w:rsid w:val="00B26EAE"/>
    <w:rsid w:val="00B44EB1"/>
    <w:rsid w:val="00B51BAE"/>
    <w:rsid w:val="00B573B9"/>
    <w:rsid w:val="00B61025"/>
    <w:rsid w:val="00B76B23"/>
    <w:rsid w:val="00B8227D"/>
    <w:rsid w:val="00B83884"/>
    <w:rsid w:val="00B83DE3"/>
    <w:rsid w:val="00B87D4B"/>
    <w:rsid w:val="00B923FD"/>
    <w:rsid w:val="00B92FD5"/>
    <w:rsid w:val="00B97405"/>
    <w:rsid w:val="00BA239D"/>
    <w:rsid w:val="00BA300E"/>
    <w:rsid w:val="00BA4028"/>
    <w:rsid w:val="00BA57B9"/>
    <w:rsid w:val="00BB64B7"/>
    <w:rsid w:val="00BC0AE8"/>
    <w:rsid w:val="00BD644F"/>
    <w:rsid w:val="00BE2705"/>
    <w:rsid w:val="00BE7319"/>
    <w:rsid w:val="00BF2899"/>
    <w:rsid w:val="00BF5B56"/>
    <w:rsid w:val="00C13A99"/>
    <w:rsid w:val="00C13E9B"/>
    <w:rsid w:val="00C245A4"/>
    <w:rsid w:val="00C25610"/>
    <w:rsid w:val="00C25B0A"/>
    <w:rsid w:val="00C317AB"/>
    <w:rsid w:val="00C360FB"/>
    <w:rsid w:val="00C5090B"/>
    <w:rsid w:val="00C62726"/>
    <w:rsid w:val="00C67E74"/>
    <w:rsid w:val="00C7410D"/>
    <w:rsid w:val="00C95EAE"/>
    <w:rsid w:val="00C97C7D"/>
    <w:rsid w:val="00CB5ADF"/>
    <w:rsid w:val="00CB7FFA"/>
    <w:rsid w:val="00CD553C"/>
    <w:rsid w:val="00CE3021"/>
    <w:rsid w:val="00CF4088"/>
    <w:rsid w:val="00CF7719"/>
    <w:rsid w:val="00D014E0"/>
    <w:rsid w:val="00D03332"/>
    <w:rsid w:val="00D07C37"/>
    <w:rsid w:val="00D2247C"/>
    <w:rsid w:val="00D24A0F"/>
    <w:rsid w:val="00D309BF"/>
    <w:rsid w:val="00D42F01"/>
    <w:rsid w:val="00D43A06"/>
    <w:rsid w:val="00D67450"/>
    <w:rsid w:val="00D678F4"/>
    <w:rsid w:val="00D7381E"/>
    <w:rsid w:val="00D84C8E"/>
    <w:rsid w:val="00D90952"/>
    <w:rsid w:val="00DA0920"/>
    <w:rsid w:val="00DA63A3"/>
    <w:rsid w:val="00DB0F6F"/>
    <w:rsid w:val="00DB1B56"/>
    <w:rsid w:val="00DB6555"/>
    <w:rsid w:val="00DB7F30"/>
    <w:rsid w:val="00DC7E7E"/>
    <w:rsid w:val="00DF3135"/>
    <w:rsid w:val="00E14381"/>
    <w:rsid w:val="00E22E51"/>
    <w:rsid w:val="00E6470B"/>
    <w:rsid w:val="00E77319"/>
    <w:rsid w:val="00E80E1B"/>
    <w:rsid w:val="00E81980"/>
    <w:rsid w:val="00E83482"/>
    <w:rsid w:val="00E95BC7"/>
    <w:rsid w:val="00EA2C03"/>
    <w:rsid w:val="00EB05F2"/>
    <w:rsid w:val="00EB5282"/>
    <w:rsid w:val="00EB57BC"/>
    <w:rsid w:val="00EB725A"/>
    <w:rsid w:val="00EC53FB"/>
    <w:rsid w:val="00EC57CC"/>
    <w:rsid w:val="00ED2E2B"/>
    <w:rsid w:val="00EE37E9"/>
    <w:rsid w:val="00EF1E6F"/>
    <w:rsid w:val="00EF78D8"/>
    <w:rsid w:val="00F17C42"/>
    <w:rsid w:val="00F3597D"/>
    <w:rsid w:val="00F4083D"/>
    <w:rsid w:val="00F416F4"/>
    <w:rsid w:val="00F449B2"/>
    <w:rsid w:val="00F64BF0"/>
    <w:rsid w:val="00F8059D"/>
    <w:rsid w:val="00F97ED1"/>
    <w:rsid w:val="00FA34B6"/>
    <w:rsid w:val="00FA55F1"/>
    <w:rsid w:val="00FA6F04"/>
    <w:rsid w:val="00FB3076"/>
    <w:rsid w:val="00FB5BE0"/>
    <w:rsid w:val="00FB6F71"/>
    <w:rsid w:val="00FF3E68"/>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12FE9"/>
  <w15:docId w15:val="{89021AFD-61CE-4935-8C37-86AB1122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40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1651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7D"/>
  </w:style>
  <w:style w:type="paragraph" w:styleId="Footer">
    <w:name w:val="footer"/>
    <w:basedOn w:val="Normal"/>
    <w:link w:val="FooterChar"/>
    <w:uiPriority w:val="99"/>
    <w:unhideWhenUsed/>
    <w:rsid w:val="00C9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7D"/>
  </w:style>
  <w:style w:type="paragraph" w:styleId="NoSpacing">
    <w:name w:val="No Spacing"/>
    <w:uiPriority w:val="1"/>
    <w:qFormat/>
    <w:rsid w:val="00C97C7D"/>
    <w:pPr>
      <w:spacing w:after="0" w:line="240" w:lineRule="auto"/>
    </w:pPr>
  </w:style>
  <w:style w:type="table" w:styleId="TableGrid">
    <w:name w:val="Table Grid"/>
    <w:basedOn w:val="TableNormal"/>
    <w:uiPriority w:val="59"/>
    <w:rsid w:val="00C97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165173"/>
    <w:rPr>
      <w:rFonts w:ascii="Times New Roman" w:eastAsia="Times New Roman" w:hAnsi="Times New Roman" w:cs="Times New Roman"/>
      <w:b/>
      <w:bCs/>
      <w:sz w:val="24"/>
      <w:szCs w:val="24"/>
    </w:rPr>
  </w:style>
  <w:style w:type="paragraph" w:styleId="ListParagraph">
    <w:name w:val="List Paragraph"/>
    <w:basedOn w:val="Normal"/>
    <w:uiPriority w:val="34"/>
    <w:qFormat/>
    <w:rsid w:val="005B5398"/>
    <w:pPr>
      <w:ind w:left="720"/>
      <w:contextualSpacing/>
    </w:pPr>
  </w:style>
  <w:style w:type="paragraph" w:styleId="BalloonText">
    <w:name w:val="Balloon Text"/>
    <w:basedOn w:val="Normal"/>
    <w:link w:val="BalloonTextChar"/>
    <w:uiPriority w:val="99"/>
    <w:semiHidden/>
    <w:unhideWhenUsed/>
    <w:rsid w:val="001C0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E0"/>
    <w:rPr>
      <w:rFonts w:ascii="Tahoma" w:hAnsi="Tahoma" w:cs="Tahoma"/>
      <w:sz w:val="16"/>
      <w:szCs w:val="16"/>
    </w:rPr>
  </w:style>
  <w:style w:type="character" w:styleId="CommentReference">
    <w:name w:val="annotation reference"/>
    <w:basedOn w:val="DefaultParagraphFont"/>
    <w:uiPriority w:val="99"/>
    <w:semiHidden/>
    <w:unhideWhenUsed/>
    <w:rsid w:val="001C0DE0"/>
    <w:rPr>
      <w:sz w:val="16"/>
      <w:szCs w:val="16"/>
    </w:rPr>
  </w:style>
  <w:style w:type="paragraph" w:styleId="CommentText">
    <w:name w:val="annotation text"/>
    <w:basedOn w:val="Normal"/>
    <w:link w:val="CommentTextChar"/>
    <w:uiPriority w:val="99"/>
    <w:semiHidden/>
    <w:unhideWhenUsed/>
    <w:rsid w:val="001C0DE0"/>
    <w:pPr>
      <w:spacing w:line="240" w:lineRule="auto"/>
    </w:pPr>
    <w:rPr>
      <w:sz w:val="20"/>
      <w:szCs w:val="20"/>
    </w:rPr>
  </w:style>
  <w:style w:type="character" w:customStyle="1" w:styleId="CommentTextChar">
    <w:name w:val="Comment Text Char"/>
    <w:basedOn w:val="DefaultParagraphFont"/>
    <w:link w:val="CommentText"/>
    <w:uiPriority w:val="99"/>
    <w:semiHidden/>
    <w:rsid w:val="001C0DE0"/>
    <w:rPr>
      <w:sz w:val="20"/>
      <w:szCs w:val="20"/>
    </w:rPr>
  </w:style>
  <w:style w:type="paragraph" w:styleId="CommentSubject">
    <w:name w:val="annotation subject"/>
    <w:basedOn w:val="CommentText"/>
    <w:next w:val="CommentText"/>
    <w:link w:val="CommentSubjectChar"/>
    <w:uiPriority w:val="99"/>
    <w:semiHidden/>
    <w:unhideWhenUsed/>
    <w:rsid w:val="001C0DE0"/>
    <w:rPr>
      <w:b/>
      <w:bCs/>
    </w:rPr>
  </w:style>
  <w:style w:type="character" w:customStyle="1" w:styleId="CommentSubjectChar">
    <w:name w:val="Comment Subject Char"/>
    <w:basedOn w:val="CommentTextChar"/>
    <w:link w:val="CommentSubject"/>
    <w:uiPriority w:val="99"/>
    <w:semiHidden/>
    <w:rsid w:val="001C0DE0"/>
    <w:rPr>
      <w:b/>
      <w:bCs/>
      <w:sz w:val="20"/>
      <w:szCs w:val="20"/>
    </w:rPr>
  </w:style>
  <w:style w:type="paragraph" w:styleId="Revision">
    <w:name w:val="Revision"/>
    <w:hidden/>
    <w:uiPriority w:val="99"/>
    <w:semiHidden/>
    <w:rsid w:val="001027BB"/>
    <w:pPr>
      <w:spacing w:after="0" w:line="240" w:lineRule="auto"/>
    </w:pPr>
  </w:style>
  <w:style w:type="character" w:customStyle="1" w:styleId="Heading1Char">
    <w:name w:val="Heading 1 Char"/>
    <w:basedOn w:val="DefaultParagraphFont"/>
    <w:link w:val="Heading1"/>
    <w:uiPriority w:val="9"/>
    <w:rsid w:val="0091403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1E14CB"/>
    <w:pPr>
      <w:spacing w:after="0"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0D1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7715">
      <w:bodyDiv w:val="1"/>
      <w:marLeft w:val="0"/>
      <w:marRight w:val="0"/>
      <w:marTop w:val="0"/>
      <w:marBottom w:val="0"/>
      <w:divBdr>
        <w:top w:val="none" w:sz="0" w:space="0" w:color="auto"/>
        <w:left w:val="none" w:sz="0" w:space="0" w:color="auto"/>
        <w:bottom w:val="none" w:sz="0" w:space="0" w:color="auto"/>
        <w:right w:val="none" w:sz="0" w:space="0" w:color="auto"/>
      </w:divBdr>
    </w:div>
    <w:div w:id="26380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chavez@ucdenver.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89C1EA-7651-4FA2-ADC4-1D7BE110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L. Reeves</dc:creator>
  <cp:lastModifiedBy>Chavez, Jorge M</cp:lastModifiedBy>
  <cp:revision>3</cp:revision>
  <cp:lastPrinted>2018-03-27T20:44:00Z</cp:lastPrinted>
  <dcterms:created xsi:type="dcterms:W3CDTF">2019-07-03T21:40:00Z</dcterms:created>
  <dcterms:modified xsi:type="dcterms:W3CDTF">2019-07-03T21:43:00Z</dcterms:modified>
</cp:coreProperties>
</file>