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9409E" w:rsidP="49C641C2" w:rsidRDefault="1510C79B" w14:paraId="2C078E63" w14:textId="59135BFA">
      <w:pPr>
        <w:pStyle w:val="Normal"/>
        <w:suppressLineNumbers w:val="1"/>
        <w:bidi w:val="0"/>
        <w:spacing w:before="0" w:beforeAutospacing="off" w:after="160" w:afterAutospacing="off" w:line="279" w:lineRule="auto"/>
        <w:ind w:left="0" w:right="0"/>
        <w:jc w:val="left"/>
      </w:pPr>
      <w:r w:rsidR="1510C79B">
        <w:drawing>
          <wp:inline wp14:editId="1C274E4A" wp14:anchorId="27F73E64">
            <wp:extent cx="5943600" cy="828675"/>
            <wp:effectExtent l="0" t="0" r="0" b="0"/>
            <wp:docPr id="2004233395" name="Picture 2004233395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04233395"/>
                    <pic:cNvPicPr/>
                  </pic:nvPicPr>
                  <pic:blipFill>
                    <a:blip r:embed="Ra4feb8684499463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A5E9" w:rsidP="0F024A73" w:rsidRDefault="00CBA5E9" w14:paraId="22595CA8" w14:textId="6114BC94">
      <w:pPr>
        <w:suppressLineNumbers w:val="1"/>
        <w:spacing w:before="240" w:after="240"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lang w:val="en"/>
        </w:rPr>
      </w:pPr>
      <w:r w:rsidRPr="0F024A73" w:rsidR="00CBA5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 xml:space="preserve">SENATE </w:t>
      </w:r>
      <w:r w:rsidRPr="0F024A73" w:rsidR="0118908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BILL</w:t>
      </w:r>
      <w:r w:rsidRPr="0F024A73" w:rsidR="00CBA5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 xml:space="preserve"> </w:t>
      </w:r>
      <w:r w:rsidRPr="0F024A73" w:rsidR="00CBA5E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2024-25-</w:t>
      </w:r>
      <w:r w:rsidRPr="0F024A73" w:rsidR="450AD54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"/>
        </w:rPr>
        <w:t>22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755"/>
      </w:tblGrid>
      <w:tr w:rsidR="3C76790C" w:rsidTr="0F024A73" w14:paraId="1A82B012" w14:textId="77777777">
        <w:trPr>
          <w:trHeight w:val="52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C76790C" w:rsidRDefault="3C76790C" w14:paraId="5B4B2D90" w14:textId="418CA67C">
            <w:pPr>
              <w:pStyle w:val="NoSpacing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</w:rPr>
              <w:t>Date Presented:</w:t>
            </w:r>
          </w:p>
          <w:p w:rsidR="3C76790C" w:rsidP="3C76790C" w:rsidRDefault="3C76790C" w14:paraId="3B954C3D" w14:textId="3455E9A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C76790C" w:rsidRDefault="3C76790C" w14:paraId="18CAB260" w14:textId="64F10CF3">
            <w:pPr>
              <w:pStyle w:val="NoSpacing"/>
              <w:jc w:val="right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0F024A73" w:rsidR="55A61681">
              <w:rPr>
                <w:rFonts w:ascii="Times New Roman" w:hAnsi="Times New Roman" w:eastAsia="Times New Roman" w:cs="Times New Roman"/>
                <w:b w:val="1"/>
                <w:bCs w:val="1"/>
              </w:rPr>
              <w:t>A Bill to Change Article VIII Section E of the Finance and Funding Bylaws</w:t>
            </w:r>
          </w:p>
          <w:p w:rsidR="3C76790C" w:rsidP="3C76790C" w:rsidRDefault="3C76790C" w14:paraId="08E0CC1A" w14:textId="692AC517">
            <w:pPr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 w:rsidR="3C76790C" w:rsidTr="0F024A73" w14:paraId="5F96533C" w14:textId="77777777">
        <w:trPr>
          <w:trHeight w:val="8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="3C76790C" w:rsidP="316E0358" w:rsidRDefault="3C76790C" w14:paraId="21173CA5" w14:textId="513B7A6F">
            <w:pPr>
              <w:pStyle w:val="NoSpacing"/>
              <w:jc w:val="right"/>
              <w:rPr>
                <w:rFonts w:ascii="Times New Roman" w:hAnsi="Times New Roman" w:eastAsia="Times New Roman" w:cs="Times New Roman"/>
              </w:rPr>
            </w:pPr>
            <w:r w:rsidRPr="316E0358">
              <w:rPr>
                <w:rFonts w:ascii="Times New Roman" w:hAnsi="Times New Roman" w:eastAsia="Times New Roman" w:cs="Times New Roman"/>
                <w:lang w:val="en"/>
              </w:rPr>
              <w:t>Authorship:</w:t>
            </w:r>
          </w:p>
          <w:p w:rsidR="3C76790C" w:rsidP="316E0358" w:rsidRDefault="3C76790C" w14:paraId="19E87821" w14:textId="00E6EAC1">
            <w:pPr>
              <w:pStyle w:val="NoSpacing"/>
              <w:jc w:val="right"/>
              <w:rPr>
                <w:rFonts w:ascii="Times New Roman" w:hAnsi="Times New Roman" w:eastAsia="Times New Roman" w:cs="Times New Roman"/>
                <w:lang w:val="en"/>
              </w:rPr>
            </w:pPr>
            <w:r>
              <w:br/>
            </w:r>
            <w:proofErr w:type="spellStart"/>
            <w:r w:rsidRPr="316E0358" w:rsidR="6B1ACCD6">
              <w:rPr>
                <w:rFonts w:ascii="Times New Roman" w:hAnsi="Times New Roman" w:eastAsia="Times New Roman" w:cs="Times New Roman"/>
                <w:lang w:val="en"/>
              </w:rPr>
              <w:t>Sponshorship</w:t>
            </w:r>
            <w:proofErr w:type="spellEnd"/>
            <w:r w:rsidRPr="316E0358" w:rsidR="6B1ACCD6">
              <w:rPr>
                <w:rFonts w:ascii="Times New Roman" w:hAnsi="Times New Roman" w:eastAsia="Times New Roman" w:cs="Times New Roman"/>
                <w:lang w:val="e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:rsidRPr="00EC7DCC" w:rsidR="3C76790C" w:rsidP="0F024A73" w:rsidRDefault="3C76790C" w14:paraId="71A109A3" w14:textId="2008160D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0F024A73" w:rsidR="121C8D5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Dyllan Anson – Senator of the Finance and Funding Committee</w:t>
            </w:r>
          </w:p>
          <w:p w:rsidRPr="00EC7DCC" w:rsidR="3C76790C" w:rsidP="316E0358" w:rsidRDefault="3C76790C" w14:paraId="0AFBD968" w14:textId="4AD821D9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F024A73" w:rsidR="121C8D5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Finance and Funding Committee</w:t>
            </w:r>
          </w:p>
        </w:tc>
      </w:tr>
    </w:tbl>
    <w:p w:rsidR="121C8D5A" w:rsidP="0F024A73" w:rsidRDefault="121C8D5A" w14:paraId="74A40F87" w14:textId="7D0A70E4">
      <w:pPr>
        <w:suppressLineNumbers w:val="0"/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0F024A73" w:rsidR="121C8D5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WHEREAS,</w:t>
      </w:r>
      <w:r w:rsidRPr="0F024A73" w:rsidR="121C8D5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0F024A73" w:rsidR="109657B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the Finance and Funding Committee’s Bylaws </w:t>
      </w:r>
      <w:r w:rsidRPr="0F024A73" w:rsidR="2A0DCB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is the foundation towards how the Finance and Funding Committee </w:t>
      </w:r>
      <w:r w:rsidRPr="0F024A73" w:rsidR="2A0DCB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operates</w:t>
      </w:r>
      <w:r w:rsidRPr="0F024A73" w:rsidR="2A0DCB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r w:rsidRPr="0F024A73" w:rsidR="7C3F883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as it describes the roles of the Finance and Funding Committee</w:t>
      </w:r>
      <w:r w:rsidRPr="0F024A73" w:rsidR="0FE9F4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, and the roles of the committee, and;</w:t>
      </w:r>
    </w:p>
    <w:p w:rsidR="0FE9F4F9" w:rsidP="0F024A73" w:rsidRDefault="0FE9F4F9" w14:paraId="6516FEA4" w14:textId="06714C68">
      <w:pPr>
        <w:suppressLineNumbers w:val="0"/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0F024A73" w:rsidR="0FE9F4F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WHEREAS,</w:t>
      </w:r>
      <w:r w:rsidRPr="0F024A73" w:rsidR="0FE9F4F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0F024A73" w:rsidR="0FE9F4F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there are certain items in the Finance and Funding Committee’s Bylaws that need updating to better fit the needs and policies of the Finance and Funding Committee</w:t>
      </w:r>
      <w:r w:rsidRPr="0F024A73" w:rsidR="7813166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, and;</w:t>
      </w:r>
    </w:p>
    <w:p w:rsidR="78131665" w:rsidP="0F024A73" w:rsidRDefault="78131665" w14:paraId="46373EB2" w14:textId="390AB8DA">
      <w:pPr>
        <w:suppressLineNumbers w:val="0"/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0F024A73" w:rsidR="781316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WHEREAS,</w:t>
      </w:r>
      <w:r w:rsidRPr="0F024A73" w:rsidR="781316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0F024A73" w:rsidR="7813166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the Finance and Funding Committee’s Guidelines illustrate how the Finance and Funding Committee goes through the funding process for </w:t>
      </w:r>
      <w:r w:rsidRPr="0F024A73" w:rsidR="784EC0A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Student Organizations,</w:t>
      </w:r>
      <w:r w:rsidRPr="0F024A73" w:rsidR="355D913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while outlining rules and regulations for the Student Organizations to follow when requesting funds from the Finance and Funding Committee, and;</w:t>
      </w:r>
    </w:p>
    <w:p w:rsidR="355D9132" w:rsidP="0F024A73" w:rsidRDefault="355D9132" w14:paraId="00CA7449" w14:textId="0EA845A0">
      <w:pPr>
        <w:suppressLineNumbers w:val="0"/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0F024A73" w:rsidR="355D913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WHEREAS, </w:t>
      </w:r>
      <w:r w:rsidRPr="0F024A73" w:rsidR="355D913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Article VIII, Section E conflicts with the Finance and Funding Committee’s Guidelines as it </w:t>
      </w:r>
      <w:r w:rsidRPr="0F024A73" w:rsidR="355D913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states</w:t>
      </w:r>
      <w:r w:rsidRPr="0F024A73" w:rsidR="347FBB1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that the Finance and Funding Committee can fund subscriptions for Student Organizations. This </w:t>
      </w:r>
      <w:r w:rsidRPr="0F024A73" w:rsidR="64737A6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Section conflicts with the Finance and Funding Guidelines and past precedents </w:t>
      </w:r>
      <w:r w:rsidRPr="0F024A73" w:rsidR="64737A6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set forth in</w:t>
      </w:r>
      <w:r w:rsidRPr="0F024A73" w:rsidR="64737A6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how the Finance and Funding Committee </w:t>
      </w:r>
      <w:r w:rsidRPr="0F024A73" w:rsidR="64737A6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d</w:t>
      </w:r>
      <w:r w:rsidRPr="0F024A73" w:rsidR="038EB22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oesn’t</w:t>
      </w:r>
      <w:r w:rsidRPr="0F024A73" w:rsidR="038EB22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approve subscription requests, and;</w:t>
      </w:r>
    </w:p>
    <w:p w:rsidR="289F7F19" w:rsidP="0F024A73" w:rsidRDefault="289F7F19" w14:paraId="2453E1FD" w14:textId="5B0CE134">
      <w:pPr>
        <w:suppressLineNumbers w:val="0"/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0F024A73" w:rsidR="289F7F1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NOW THEREFORE BE IT RESOLVED</w:t>
      </w:r>
      <w:r w:rsidRPr="0F024A73" w:rsidR="038EB22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, </w:t>
      </w:r>
      <w:r w:rsidRPr="0F024A73" w:rsidR="038EB22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the Finance and Funding Committee would like to remove Article VIII, Section E</w:t>
      </w:r>
      <w:r w:rsidRPr="0F024A73" w:rsidR="3CAA806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from the Finance and Funding Committee’s Bylaws</w:t>
      </w:r>
      <w:r w:rsidRPr="0F024A73" w:rsidR="1FA3347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r w:rsidRPr="0F024A73" w:rsidR="3BDE426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to better reflect the </w:t>
      </w:r>
      <w:r w:rsidRPr="0F024A73" w:rsidR="6B3BF1C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Guidelines</w:t>
      </w:r>
      <w:r w:rsidRPr="0F024A73" w:rsidR="3BDE426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of the Finance and Funding Committee</w:t>
      </w:r>
      <w:r w:rsidRPr="0F024A73" w:rsidR="594FE05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as well as the precedent set by the Committee in </w:t>
      </w:r>
      <w:r w:rsidRPr="0F024A73" w:rsidR="594FE05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previous</w:t>
      </w:r>
      <w:r w:rsidRPr="0F024A73" w:rsidR="594FE05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years</w:t>
      </w:r>
      <w:r w:rsidRPr="0F024A73" w:rsidR="7325656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.</w:t>
      </w:r>
    </w:p>
    <w:p w:rsidR="039A0B14" w:rsidP="3C76790C" w:rsidRDefault="039A0B14" w14:paraId="049A4AA6" w14:textId="5A6FC008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C76790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Ratified by the Senate: </w:t>
      </w:r>
    </w:p>
    <w:p w:rsidR="3C76790C" w:rsidP="3C76790C" w:rsidRDefault="3C76790C" w14:paraId="33D5EA01" w14:textId="78B9C631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C76790C" w:rsidTr="3C76790C" w14:paraId="1E5FACFC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141F109E" w14:textId="1E5A72F4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0B758864" w14:textId="3283535B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>______________________________</w:t>
            </w:r>
          </w:p>
        </w:tc>
      </w:tr>
      <w:tr w:rsidR="3C76790C" w:rsidTr="3C76790C" w14:paraId="3BBEA9BB" w14:textId="77777777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46B63741" w14:textId="7EEF62DE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 xml:space="preserve">Savannah Brooks, </w:t>
            </w:r>
            <w:r w:rsidRPr="3C76790C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President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3C76790C" w:rsidP="3C76790C" w:rsidRDefault="3C76790C" w14:paraId="0DCED91B" w14:textId="43902318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</w:rPr>
            </w:pPr>
            <w:r w:rsidRPr="3C76790C">
              <w:rPr>
                <w:rFonts w:ascii="Times New Roman" w:hAnsi="Times New Roman" w:eastAsia="Times New Roman" w:cs="Times New Roman"/>
                <w:lang w:val="en"/>
              </w:rPr>
              <w:t xml:space="preserve">Mitchell Mauro, </w:t>
            </w:r>
            <w:r w:rsidRPr="3C76790C">
              <w:rPr>
                <w:rFonts w:ascii="Times New Roman" w:hAnsi="Times New Roman" w:eastAsia="Times New Roman" w:cs="Times New Roman"/>
                <w:i/>
                <w:iCs/>
                <w:lang w:val="en"/>
              </w:rPr>
              <w:t>Vice President</w:t>
            </w:r>
          </w:p>
        </w:tc>
      </w:tr>
    </w:tbl>
    <w:p w:rsidR="3C76790C" w:rsidP="3C76790C" w:rsidRDefault="3C76790C" w14:paraId="1B915893" w14:textId="433866DA">
      <w:pPr>
        <w:suppressLineNumbers/>
        <w:rPr>
          <w:rFonts w:ascii="Times New Roman" w:hAnsi="Times New Roman" w:eastAsia="Times New Roman" w:cs="Times New Roman"/>
        </w:rPr>
      </w:pPr>
    </w:p>
    <w:sectPr w:rsidR="3C76790C">
      <w:pgSz w:w="12240" w:h="15840" w:orient="portrait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95E54"/>
    <w:rsid w:val="000B033C"/>
    <w:rsid w:val="00103D87"/>
    <w:rsid w:val="003A338E"/>
    <w:rsid w:val="0060523C"/>
    <w:rsid w:val="006153AA"/>
    <w:rsid w:val="006925D0"/>
    <w:rsid w:val="006D7823"/>
    <w:rsid w:val="00B07DB5"/>
    <w:rsid w:val="00B36114"/>
    <w:rsid w:val="00C115B8"/>
    <w:rsid w:val="00CBA5E9"/>
    <w:rsid w:val="00EC7DCC"/>
    <w:rsid w:val="00F463B0"/>
    <w:rsid w:val="00F9409E"/>
    <w:rsid w:val="00FD68F7"/>
    <w:rsid w:val="00FF7046"/>
    <w:rsid w:val="01189089"/>
    <w:rsid w:val="01B900DF"/>
    <w:rsid w:val="038EB228"/>
    <w:rsid w:val="039A0B14"/>
    <w:rsid w:val="042CDDF5"/>
    <w:rsid w:val="05C2859A"/>
    <w:rsid w:val="07341228"/>
    <w:rsid w:val="07A584C7"/>
    <w:rsid w:val="07D22ACB"/>
    <w:rsid w:val="089A4D6F"/>
    <w:rsid w:val="0914E2C4"/>
    <w:rsid w:val="0B4CAC9D"/>
    <w:rsid w:val="0B6E5348"/>
    <w:rsid w:val="0D011985"/>
    <w:rsid w:val="0DC64BB9"/>
    <w:rsid w:val="0F024A73"/>
    <w:rsid w:val="0FA84023"/>
    <w:rsid w:val="0FB9D29B"/>
    <w:rsid w:val="0FE9F4F9"/>
    <w:rsid w:val="109657B4"/>
    <w:rsid w:val="110492D9"/>
    <w:rsid w:val="121C8D5A"/>
    <w:rsid w:val="143E85BC"/>
    <w:rsid w:val="14B6F856"/>
    <w:rsid w:val="14BE4437"/>
    <w:rsid w:val="1510C79B"/>
    <w:rsid w:val="18F6918C"/>
    <w:rsid w:val="190C6167"/>
    <w:rsid w:val="192F4859"/>
    <w:rsid w:val="1BB92668"/>
    <w:rsid w:val="1C13E951"/>
    <w:rsid w:val="1DDA909F"/>
    <w:rsid w:val="1E8576FB"/>
    <w:rsid w:val="1FA3347E"/>
    <w:rsid w:val="2019F589"/>
    <w:rsid w:val="20DA2D89"/>
    <w:rsid w:val="21071FEB"/>
    <w:rsid w:val="21124106"/>
    <w:rsid w:val="228FF8A9"/>
    <w:rsid w:val="23096EC6"/>
    <w:rsid w:val="23669C6D"/>
    <w:rsid w:val="24F44612"/>
    <w:rsid w:val="25C25709"/>
    <w:rsid w:val="26CB9B95"/>
    <w:rsid w:val="27AF4A91"/>
    <w:rsid w:val="2858068D"/>
    <w:rsid w:val="289F7F19"/>
    <w:rsid w:val="29EF1549"/>
    <w:rsid w:val="2A0DCBB2"/>
    <w:rsid w:val="2B2A8655"/>
    <w:rsid w:val="2C195E54"/>
    <w:rsid w:val="2EEDEC8E"/>
    <w:rsid w:val="30B86A87"/>
    <w:rsid w:val="316E0358"/>
    <w:rsid w:val="3172FDAD"/>
    <w:rsid w:val="31B6ACF4"/>
    <w:rsid w:val="32DDA121"/>
    <w:rsid w:val="3421819A"/>
    <w:rsid w:val="345BE111"/>
    <w:rsid w:val="347FBB18"/>
    <w:rsid w:val="353BCF7E"/>
    <w:rsid w:val="355D9132"/>
    <w:rsid w:val="35F93AC7"/>
    <w:rsid w:val="387CBD8D"/>
    <w:rsid w:val="3958B6B2"/>
    <w:rsid w:val="3BDE426F"/>
    <w:rsid w:val="3C76790C"/>
    <w:rsid w:val="3CAA806F"/>
    <w:rsid w:val="3E361C20"/>
    <w:rsid w:val="3F850412"/>
    <w:rsid w:val="4265B6FE"/>
    <w:rsid w:val="44698753"/>
    <w:rsid w:val="450AD540"/>
    <w:rsid w:val="47D7D8E0"/>
    <w:rsid w:val="487832BB"/>
    <w:rsid w:val="49C641C2"/>
    <w:rsid w:val="49D84606"/>
    <w:rsid w:val="4A5E50EF"/>
    <w:rsid w:val="4A84A964"/>
    <w:rsid w:val="4B0605C1"/>
    <w:rsid w:val="4C78E1B9"/>
    <w:rsid w:val="4DF7DA4E"/>
    <w:rsid w:val="4E1B65F3"/>
    <w:rsid w:val="4EC27FCF"/>
    <w:rsid w:val="4F50FECE"/>
    <w:rsid w:val="4FFF9478"/>
    <w:rsid w:val="50487194"/>
    <w:rsid w:val="5191634F"/>
    <w:rsid w:val="527501A0"/>
    <w:rsid w:val="529AFBDB"/>
    <w:rsid w:val="542A494F"/>
    <w:rsid w:val="5470EEE0"/>
    <w:rsid w:val="55A61681"/>
    <w:rsid w:val="5621E9AA"/>
    <w:rsid w:val="56A58429"/>
    <w:rsid w:val="58294BDF"/>
    <w:rsid w:val="5872FDF6"/>
    <w:rsid w:val="594FE059"/>
    <w:rsid w:val="5A6F20BC"/>
    <w:rsid w:val="5B96D211"/>
    <w:rsid w:val="5EC9C754"/>
    <w:rsid w:val="6078D9C0"/>
    <w:rsid w:val="6092CE69"/>
    <w:rsid w:val="60CEF65C"/>
    <w:rsid w:val="610B8BCC"/>
    <w:rsid w:val="61A277B5"/>
    <w:rsid w:val="6215C05E"/>
    <w:rsid w:val="64737A6E"/>
    <w:rsid w:val="65448EF3"/>
    <w:rsid w:val="65B0211F"/>
    <w:rsid w:val="67AF455C"/>
    <w:rsid w:val="6880B503"/>
    <w:rsid w:val="6B1ACCD6"/>
    <w:rsid w:val="6B3BF1C2"/>
    <w:rsid w:val="6BF0EABC"/>
    <w:rsid w:val="6D4108CA"/>
    <w:rsid w:val="6D780153"/>
    <w:rsid w:val="6F9C9876"/>
    <w:rsid w:val="6FB88D28"/>
    <w:rsid w:val="6FC785B1"/>
    <w:rsid w:val="73256564"/>
    <w:rsid w:val="746E5FD9"/>
    <w:rsid w:val="74E559DA"/>
    <w:rsid w:val="759F341F"/>
    <w:rsid w:val="76AFB415"/>
    <w:rsid w:val="78131665"/>
    <w:rsid w:val="784EC0AA"/>
    <w:rsid w:val="792B6798"/>
    <w:rsid w:val="7AB4824F"/>
    <w:rsid w:val="7B4D0C5B"/>
    <w:rsid w:val="7BBA765F"/>
    <w:rsid w:val="7BE229CF"/>
    <w:rsid w:val="7C3F8835"/>
    <w:rsid w:val="7C45B661"/>
    <w:rsid w:val="7CE3EFB6"/>
    <w:rsid w:val="7D8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E54"/>
  <w15:chartTrackingRefBased/>
  <w15:docId w15:val="{4C7F3D45-FD89-4E44-87C8-6F071BA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3.png" Id="Ra4feb868449946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C6E1A-5513-4BF8-B664-C3F97A14F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D30BE-132E-492F-B63A-912AD95EDB3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0cb9ba-817a-478c-b893-a05d3033a176"/>
    <ds:schemaRef ds:uri="80d4a1a5-ff20-4541-a847-30610996df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Thomason, Elizabeth</dc:creator>
  <keywords/>
  <dc:description/>
  <lastModifiedBy>Mauro, Mitchell</lastModifiedBy>
  <revision>7</revision>
  <dcterms:created xsi:type="dcterms:W3CDTF">2024-11-18T18:18:00.0000000Z</dcterms:created>
  <dcterms:modified xsi:type="dcterms:W3CDTF">2025-02-19T19:03:55.6007591Z</dcterms:modified>
</coreProperties>
</file>