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302A125" wp14:paraId="41BAD00B" wp14:textId="54D07C8E">
      <w:pPr>
        <w:spacing w:before="240" w:after="24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99D39BA">
        <w:drawing>
          <wp:inline xmlns:wp14="http://schemas.microsoft.com/office/word/2010/wordprocessingDrawing" wp14:editId="00EE3012" wp14:anchorId="1C202EBB">
            <wp:extent cx="5114925" cy="714375"/>
            <wp:effectExtent l="0" t="0" r="0" b="0"/>
            <wp:docPr id="2014703949" name="" descr="A picture containing tab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7e6d6d5d1d42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6115FB5" wp14:paraId="4FC61496" wp14:textId="0FC65D13">
      <w:pPr>
        <w:spacing w:before="240" w:after="24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46115FB5" w:rsidR="499D39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SENATE BILL 2024-25-</w:t>
      </w:r>
      <w:r w:rsidRPr="46115FB5" w:rsidR="3C966F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21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385"/>
      </w:tblGrid>
      <w:tr w:rsidR="4302A125" w:rsidTr="288889F3" w14:paraId="6BA26B0C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0CFE7065" w14:textId="77BA8CB4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Date Presented:</w:t>
            </w:r>
          </w:p>
          <w:p w:rsidR="4302A125" w:rsidP="4302A125" w:rsidRDefault="4302A125" w14:paraId="66BB844B" w14:textId="1F6318E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288889F3" w:rsidRDefault="4302A125" w14:paraId="158899AC" w14:textId="4F663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88889F3" w:rsidR="7E539E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Ratification of Article VIII, section F of the Finance and Funding Bylaws</w:t>
            </w:r>
          </w:p>
        </w:tc>
      </w:tr>
      <w:tr w:rsidR="4302A125" w:rsidTr="288889F3" w14:paraId="2753B10D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73689FBC" w14:textId="76A12E74">
            <w:pPr>
              <w:pStyle w:val="NoSpacing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Authorship:</w:t>
            </w:r>
          </w:p>
          <w:p w:rsidR="4302A125" w:rsidP="4302A125" w:rsidRDefault="4302A125" w14:paraId="69D72B9D" w14:textId="68232B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302A125" w:rsidP="4302A125" w:rsidRDefault="4302A125" w14:paraId="26407D9F" w14:textId="3624C180">
            <w:pPr>
              <w:pStyle w:val="NoSpacing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Sponsorship: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285C33E3" w14:textId="79752DB6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Prateek Gothwal, Finance and Funding Senator</w:t>
            </w:r>
          </w:p>
          <w:p w:rsidR="4302A125" w:rsidP="57261C80" w:rsidRDefault="4302A125" w14:paraId="5D2F5549" w14:textId="77200BA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7261C80" w:rsidR="1B8609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Finance and Funding Committee</w:t>
            </w:r>
          </w:p>
          <w:p w:rsidR="4302A125" w:rsidP="4302A125" w:rsidRDefault="4302A125" w14:paraId="4AED0930" w14:textId="3D21F1D0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P="4302A125" wp14:paraId="3DF7CA1A" wp14:textId="1B0F8E40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F620A6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The University of Colorado Denver Student Government Association (SGA) is committed to ensuring that all governing documents are clear and straightforward to interpret for all members and constituents, and;</w:t>
      </w:r>
    </w:p>
    <w:p xmlns:wp14="http://schemas.microsoft.com/office/word/2010/wordml" w:rsidP="7BABA278" wp14:paraId="12F4ABD2" wp14:textId="639021A8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261C80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WHEREAS, </w:t>
      </w:r>
      <w:r w:rsidRPr="57261C80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</w:t>
      </w:r>
      <w:r w:rsidRPr="57261C80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outdated information, grammatical errors, and updates needed to be made to the</w:t>
      </w:r>
      <w:r w:rsidRPr="57261C80" w:rsidR="7994A8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Finance and Funding Bylaws</w:t>
      </w:r>
      <w:r w:rsidRPr="57261C80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best serve ourselves and the student body, and; </w:t>
      </w:r>
    </w:p>
    <w:p w:rsidR="6A54FD54" w:rsidP="288889F3" w:rsidRDefault="6A54FD54" w14:paraId="7270E888" w14:textId="51E645BB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8889F3" w:rsidR="6A54FD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288889F3" w:rsidR="6A54FD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8889F3" w:rsidR="3B3FFF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Line 7</w:t>
      </w:r>
      <w:r w:rsidRPr="288889F3" w:rsidR="26A197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73</w:t>
      </w:r>
      <w:r w:rsidRPr="288889F3" w:rsidR="3B3FFF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states that </w:t>
      </w:r>
      <w:r w:rsidRPr="288889F3" w:rsidR="362ED4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an organization wishes to appeal, they must make a request in ten (10) days from the date of decision,</w:t>
      </w:r>
      <w:r w:rsidRPr="288889F3" w:rsidR="0A7AA7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8889F3" w:rsidR="432A32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</w:t>
      </w:r>
      <w:r w:rsidRPr="288889F3" w:rsidR="5D1A4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a very odd duration since the F&amp;F committee meets weekly and all the deadlines are in </w:t>
      </w:r>
      <w:r w:rsidRPr="288889F3" w:rsidR="5D1A4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multiples</w:t>
      </w:r>
      <w:r w:rsidRPr="288889F3" w:rsidR="5D1A4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7, </w:t>
      </w:r>
      <w:r w:rsidRPr="288889F3" w:rsidR="0A7AA7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and;</w:t>
      </w:r>
    </w:p>
    <w:p w:rsidR="355AE757" w:rsidP="288889F3" w:rsidRDefault="355AE757" w14:paraId="660BF135" w14:textId="0180B2F1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8889F3" w:rsidR="355AE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NOW THEREFORE BE IT ENACTED that </w:t>
      </w:r>
      <w:r w:rsidRPr="288889F3" w:rsidR="515AC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Article VII</w:t>
      </w:r>
      <w:r w:rsidRPr="288889F3" w:rsidR="3B5DAD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88889F3" w:rsidR="515AC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Section </w:t>
      </w:r>
      <w:r w:rsidRPr="288889F3" w:rsidR="714413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288889F3" w:rsidR="515AC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Finance and Funding Bylaws at line 7</w:t>
      </w:r>
      <w:r w:rsidRPr="288889F3" w:rsidR="148A6F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73</w:t>
      </w:r>
      <w:r w:rsidRPr="288889F3" w:rsidR="355AE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revised to </w:t>
      </w:r>
      <w:r w:rsidRPr="288889F3" w:rsidR="397167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say,</w:t>
      </w:r>
      <w:r w:rsidRPr="288889F3" w:rsidR="355AE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288889F3" w:rsidR="2F946F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wishes to appeal, they must make a request in writing within </w:t>
      </w:r>
      <w:r w:rsidRPr="288889F3" w:rsidR="2DACBA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seven </w:t>
      </w:r>
      <w:r w:rsidRPr="288889F3" w:rsidR="2F946F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288889F3" w:rsidR="7C31E2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</w:t>
      </w:r>
      <w:r w:rsidRPr="288889F3" w:rsidR="2F946F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 days from the date</w:t>
      </w:r>
      <w:r w:rsidRPr="288889F3" w:rsidR="355AE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288889F3" w:rsidR="265D63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and;</w:t>
      </w:r>
    </w:p>
    <w:p w:rsidR="2F96FDD7" w:rsidP="288889F3" w:rsidRDefault="2F96FDD7" w14:paraId="63F64041" w14:textId="538D7994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8889F3" w:rsidR="2F96F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NOW THEREFORE BE IT </w:t>
      </w:r>
      <w:r w:rsidRPr="288889F3" w:rsidR="2F96F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FURTHER ENACTED</w:t>
      </w:r>
      <w:r w:rsidRPr="288889F3" w:rsidR="2F96F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8889F3" w:rsidR="5DD3F4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this amendment </w:t>
      </w:r>
      <w:r w:rsidRPr="288889F3" w:rsidR="5DD3F4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</w:t>
      </w:r>
      <w:r w:rsidRPr="288889F3" w:rsidR="5DD3F4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ensure smooth operation of the Finance &amp; Funding Committee and enhance its productivity to best serve the student body.</w:t>
      </w:r>
    </w:p>
    <w:p xmlns:wp14="http://schemas.microsoft.com/office/word/2010/wordml" w:rsidP="4302A125" wp14:paraId="4E6E61F4" wp14:textId="3D246FEF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02A125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Ratified by the Senate:</w:t>
      </w:r>
    </w:p>
    <w:p xmlns:wp14="http://schemas.microsoft.com/office/word/2010/wordml" w:rsidP="4302A125" wp14:paraId="04673448" wp14:textId="4477588B">
      <w:pPr>
        <w:spacing w:before="120" w:after="12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302A125" w:rsidTr="4302A125" w14:paraId="3D746853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5729EC0C" w14:textId="67C058F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2AE32E9C" w14:textId="0DCD90C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  <w:tr w:rsidR="4302A125" w:rsidTr="4302A125" w14:paraId="650227F6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40E5B2A9" w14:textId="406BED8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Savannah Brooks, 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President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529F6B83" w14:textId="6882F59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Mitchell Mauro, 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Vice President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</w:tbl>
    <w:p xmlns:wp14="http://schemas.microsoft.com/office/word/2010/wordml" w:rsidP="4302A125" wp14:paraId="64AE4E52" wp14:textId="0DFD8CD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7F620A6" wp14:paraId="5E5787A5" wp14:textId="72AEB4B5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2ACE6"/>
    <w:rsid w:val="00368D06"/>
    <w:rsid w:val="0090945C"/>
    <w:rsid w:val="023172AE"/>
    <w:rsid w:val="0304D626"/>
    <w:rsid w:val="04632283"/>
    <w:rsid w:val="05C09278"/>
    <w:rsid w:val="0A7AA7A8"/>
    <w:rsid w:val="0AE1931D"/>
    <w:rsid w:val="0B573CD6"/>
    <w:rsid w:val="11C7159E"/>
    <w:rsid w:val="139E4B1C"/>
    <w:rsid w:val="148A6FE1"/>
    <w:rsid w:val="1B8609A1"/>
    <w:rsid w:val="239577CF"/>
    <w:rsid w:val="265D63FD"/>
    <w:rsid w:val="26A197E4"/>
    <w:rsid w:val="285D3655"/>
    <w:rsid w:val="2861FCE7"/>
    <w:rsid w:val="288889F3"/>
    <w:rsid w:val="29ECA4DF"/>
    <w:rsid w:val="2C76F63F"/>
    <w:rsid w:val="2DACBA36"/>
    <w:rsid w:val="2E3567E4"/>
    <w:rsid w:val="2F946F76"/>
    <w:rsid w:val="2F96FDD7"/>
    <w:rsid w:val="30868758"/>
    <w:rsid w:val="30F50134"/>
    <w:rsid w:val="3153134C"/>
    <w:rsid w:val="318D58BE"/>
    <w:rsid w:val="31A52D50"/>
    <w:rsid w:val="34B878D1"/>
    <w:rsid w:val="352BD33E"/>
    <w:rsid w:val="355AE757"/>
    <w:rsid w:val="362ED4FF"/>
    <w:rsid w:val="37DD0085"/>
    <w:rsid w:val="3944F23A"/>
    <w:rsid w:val="3971677A"/>
    <w:rsid w:val="3986DD7F"/>
    <w:rsid w:val="39936C16"/>
    <w:rsid w:val="3B3FFFD6"/>
    <w:rsid w:val="3B5DAD85"/>
    <w:rsid w:val="3BF81DE8"/>
    <w:rsid w:val="3C588891"/>
    <w:rsid w:val="3C966FE5"/>
    <w:rsid w:val="3F6D17BD"/>
    <w:rsid w:val="409CBDFB"/>
    <w:rsid w:val="40F7F229"/>
    <w:rsid w:val="4302A125"/>
    <w:rsid w:val="430833C4"/>
    <w:rsid w:val="432A32AE"/>
    <w:rsid w:val="451A389A"/>
    <w:rsid w:val="46115FB5"/>
    <w:rsid w:val="483AA3F0"/>
    <w:rsid w:val="499D39BA"/>
    <w:rsid w:val="4C8CC29E"/>
    <w:rsid w:val="4D22ACE6"/>
    <w:rsid w:val="503AF6AC"/>
    <w:rsid w:val="5112E001"/>
    <w:rsid w:val="515AC5C2"/>
    <w:rsid w:val="54E55CBB"/>
    <w:rsid w:val="57261C80"/>
    <w:rsid w:val="5A112256"/>
    <w:rsid w:val="5AB95D37"/>
    <w:rsid w:val="5D1A4A8C"/>
    <w:rsid w:val="5D732F0F"/>
    <w:rsid w:val="5DD3F497"/>
    <w:rsid w:val="5E05FFF2"/>
    <w:rsid w:val="61B454AA"/>
    <w:rsid w:val="65E23977"/>
    <w:rsid w:val="6A54FD54"/>
    <w:rsid w:val="6D384A75"/>
    <w:rsid w:val="7144138F"/>
    <w:rsid w:val="7191ADEF"/>
    <w:rsid w:val="74F96EA8"/>
    <w:rsid w:val="77B3444F"/>
    <w:rsid w:val="77F620A6"/>
    <w:rsid w:val="78402B54"/>
    <w:rsid w:val="7968F263"/>
    <w:rsid w:val="7994A8DF"/>
    <w:rsid w:val="79A44723"/>
    <w:rsid w:val="7BABA278"/>
    <w:rsid w:val="7C31E2E9"/>
    <w:rsid w:val="7E539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ACE6"/>
  <w15:chartTrackingRefBased/>
  <w15:docId w15:val="{AC654A0B-B456-405A-91F5-F325C15F73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4302A125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e7e6d6d5d1d42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Props1.xml><?xml version="1.0" encoding="utf-8"?>
<ds:datastoreItem xmlns:ds="http://schemas.openxmlformats.org/officeDocument/2006/customXml" ds:itemID="{5E52651D-89A6-4495-92EB-179D3CA86EC7}"/>
</file>

<file path=customXml/itemProps2.xml><?xml version="1.0" encoding="utf-8"?>
<ds:datastoreItem xmlns:ds="http://schemas.openxmlformats.org/officeDocument/2006/customXml" ds:itemID="{EB2C917E-980F-40F6-B261-8F061A55CA96}"/>
</file>

<file path=customXml/itemProps3.xml><?xml version="1.0" encoding="utf-8"?>
<ds:datastoreItem xmlns:ds="http://schemas.openxmlformats.org/officeDocument/2006/customXml" ds:itemID="{622AD953-5C3E-412F-BDE2-4A6353575A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Gothwal, Prateek</dc:creator>
  <keywords/>
  <dc:description/>
  <lastModifiedBy>Gothwal, Prateek</lastModifiedBy>
  <revision>8</revision>
  <dcterms:created xsi:type="dcterms:W3CDTF">2025-01-30T21:53:08.0000000Z</dcterms:created>
  <dcterms:modified xsi:type="dcterms:W3CDTF">2025-02-20T14:40:53.1723439Z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