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6E42" w14:textId="71D6BB70" w:rsidR="001349D6" w:rsidRPr="0024719E" w:rsidRDefault="00000000">
      <w:pPr>
        <w:pStyle w:val="Title"/>
        <w:rPr>
          <w:b/>
          <w:bCs/>
          <w:sz w:val="32"/>
          <w:szCs w:val="32"/>
          <w:u w:val="none"/>
        </w:rPr>
      </w:pPr>
      <w:r w:rsidRPr="0024719E">
        <w:rPr>
          <w:b/>
          <w:bCs/>
          <w:sz w:val="32"/>
          <w:szCs w:val="32"/>
          <w:u w:val="none"/>
        </w:rPr>
        <w:t>DNP</w:t>
      </w:r>
      <w:r w:rsidRPr="0024719E">
        <w:rPr>
          <w:b/>
          <w:bCs/>
          <w:spacing w:val="-5"/>
          <w:sz w:val="32"/>
          <w:szCs w:val="32"/>
          <w:u w:val="none"/>
        </w:rPr>
        <w:t xml:space="preserve"> </w:t>
      </w:r>
      <w:r w:rsidR="00FE5F39" w:rsidRPr="0024719E">
        <w:rPr>
          <w:b/>
          <w:bCs/>
          <w:sz w:val="32"/>
          <w:szCs w:val="32"/>
          <w:u w:val="none"/>
        </w:rPr>
        <w:t>Poster Presentation</w:t>
      </w:r>
      <w:r w:rsidRPr="0024719E">
        <w:rPr>
          <w:b/>
          <w:bCs/>
          <w:spacing w:val="-6"/>
          <w:sz w:val="32"/>
          <w:szCs w:val="32"/>
          <w:u w:val="none"/>
        </w:rPr>
        <w:t xml:space="preserve"> </w:t>
      </w:r>
      <w:r w:rsidRPr="0024719E">
        <w:rPr>
          <w:b/>
          <w:bCs/>
          <w:spacing w:val="-2"/>
          <w:sz w:val="32"/>
          <w:szCs w:val="32"/>
          <w:u w:val="none"/>
        </w:rPr>
        <w:t>Rubric</w:t>
      </w:r>
    </w:p>
    <w:p w14:paraId="3E269CE3" w14:textId="77777777" w:rsidR="001349D6" w:rsidRPr="0024719E" w:rsidRDefault="001349D6">
      <w:pPr>
        <w:pStyle w:val="BodyText"/>
        <w:spacing w:before="10"/>
        <w:rPr>
          <w:sz w:val="22"/>
          <w:szCs w:val="22"/>
        </w:rPr>
      </w:pPr>
    </w:p>
    <w:p w14:paraId="6A5D922B" w14:textId="77777777" w:rsidR="001349D6" w:rsidRPr="0024719E" w:rsidRDefault="00000000">
      <w:pPr>
        <w:pStyle w:val="BodyText"/>
        <w:spacing w:before="90" w:line="249" w:lineRule="auto"/>
        <w:ind w:left="350" w:right="257" w:hanging="10"/>
      </w:pPr>
      <w:r w:rsidRPr="0024719E">
        <w:t>The Doctor of Nursing Practice programs prepare experts in specialized advanced nursing practice. The practice doctorate in nursing focuses on practice that is innovative and evidence- based, reflecting the application of credible research findings. (</w:t>
      </w:r>
      <w:r w:rsidRPr="0024719E">
        <w:rPr>
          <w:i/>
        </w:rPr>
        <w:t>DNP Essentials, 2006, p.3)</w:t>
      </w:r>
      <w:r w:rsidRPr="0024719E">
        <w:t>. The final project should demonstrate the student’s competence of the eight DNP essentials in the planning,</w:t>
      </w:r>
      <w:r w:rsidRPr="0024719E">
        <w:rPr>
          <w:spacing w:val="-4"/>
        </w:rPr>
        <w:t xml:space="preserve"> </w:t>
      </w:r>
      <w:r w:rsidRPr="0024719E">
        <w:t>implementation,</w:t>
      </w:r>
      <w:r w:rsidRPr="0024719E">
        <w:rPr>
          <w:spacing w:val="-4"/>
        </w:rPr>
        <w:t xml:space="preserve"> </w:t>
      </w:r>
      <w:r w:rsidRPr="0024719E">
        <w:t>and</w:t>
      </w:r>
      <w:r w:rsidRPr="0024719E">
        <w:rPr>
          <w:spacing w:val="-4"/>
        </w:rPr>
        <w:t xml:space="preserve"> </w:t>
      </w:r>
      <w:r w:rsidRPr="0024719E">
        <w:t>evaluation</w:t>
      </w:r>
      <w:r w:rsidRPr="0024719E">
        <w:rPr>
          <w:spacing w:val="-4"/>
        </w:rPr>
        <w:t xml:space="preserve"> </w:t>
      </w:r>
      <w:r w:rsidRPr="0024719E">
        <w:t>components</w:t>
      </w:r>
      <w:r w:rsidRPr="0024719E">
        <w:rPr>
          <w:spacing w:val="-4"/>
        </w:rPr>
        <w:t xml:space="preserve"> </w:t>
      </w:r>
      <w:r w:rsidRPr="0024719E">
        <w:t>of</w:t>
      </w:r>
      <w:r w:rsidRPr="0024719E">
        <w:rPr>
          <w:spacing w:val="-4"/>
        </w:rPr>
        <w:t xml:space="preserve"> </w:t>
      </w:r>
      <w:r w:rsidRPr="0024719E">
        <w:t>the</w:t>
      </w:r>
      <w:r w:rsidRPr="0024719E">
        <w:rPr>
          <w:spacing w:val="-4"/>
        </w:rPr>
        <w:t xml:space="preserve"> </w:t>
      </w:r>
      <w:r w:rsidRPr="0024719E">
        <w:t>DNP</w:t>
      </w:r>
      <w:r w:rsidRPr="0024719E">
        <w:rPr>
          <w:spacing w:val="-4"/>
        </w:rPr>
        <w:t xml:space="preserve"> </w:t>
      </w:r>
      <w:r w:rsidRPr="0024719E">
        <w:t>project.</w:t>
      </w:r>
      <w:r w:rsidRPr="0024719E">
        <w:rPr>
          <w:spacing w:val="-4"/>
        </w:rPr>
        <w:t xml:space="preserve"> </w:t>
      </w:r>
      <w:r w:rsidRPr="0024719E">
        <w:t>(</w:t>
      </w:r>
      <w:r w:rsidRPr="0024719E">
        <w:rPr>
          <w:i/>
        </w:rPr>
        <w:t>DNP</w:t>
      </w:r>
      <w:r w:rsidRPr="0024719E">
        <w:rPr>
          <w:i/>
          <w:spacing w:val="-4"/>
        </w:rPr>
        <w:t xml:space="preserve"> </w:t>
      </w:r>
      <w:r w:rsidRPr="0024719E">
        <w:rPr>
          <w:i/>
        </w:rPr>
        <w:t>Current</w:t>
      </w:r>
      <w:r w:rsidRPr="0024719E">
        <w:rPr>
          <w:i/>
          <w:spacing w:val="-4"/>
        </w:rPr>
        <w:t xml:space="preserve"> </w:t>
      </w:r>
      <w:r w:rsidRPr="0024719E">
        <w:rPr>
          <w:i/>
        </w:rPr>
        <w:t>Issues, 2015, p. 4)</w:t>
      </w:r>
      <w:r w:rsidRPr="0024719E">
        <w:t>.</w:t>
      </w:r>
    </w:p>
    <w:p w14:paraId="22BD766E" w14:textId="77777777" w:rsidR="001349D6" w:rsidRPr="0024719E" w:rsidRDefault="001349D6">
      <w:pPr>
        <w:pStyle w:val="BodyText"/>
        <w:spacing w:before="3"/>
      </w:pPr>
    </w:p>
    <w:p w14:paraId="597528A2" w14:textId="283E8A88" w:rsidR="001349D6" w:rsidRPr="0024719E" w:rsidRDefault="00000000">
      <w:pPr>
        <w:pStyle w:val="BodyText"/>
        <w:ind w:left="340"/>
      </w:pPr>
      <w:r w:rsidRPr="0024719E">
        <w:t>Possible</w:t>
      </w:r>
      <w:r w:rsidRPr="0024719E">
        <w:rPr>
          <w:spacing w:val="-2"/>
        </w:rPr>
        <w:t xml:space="preserve"> </w:t>
      </w:r>
      <w:r w:rsidRPr="0024719E">
        <w:t>outcomes</w:t>
      </w:r>
      <w:r w:rsidRPr="0024719E">
        <w:rPr>
          <w:spacing w:val="-2"/>
        </w:rPr>
        <w:t xml:space="preserve"> </w:t>
      </w:r>
      <w:r w:rsidRPr="0024719E">
        <w:t>for</w:t>
      </w:r>
      <w:r w:rsidRPr="0024719E">
        <w:rPr>
          <w:spacing w:val="-2"/>
        </w:rPr>
        <w:t xml:space="preserve"> </w:t>
      </w:r>
      <w:r w:rsidRPr="0024719E">
        <w:t>completion</w:t>
      </w:r>
      <w:r w:rsidRPr="0024719E">
        <w:rPr>
          <w:spacing w:val="-2"/>
        </w:rPr>
        <w:t xml:space="preserve"> </w:t>
      </w:r>
      <w:r w:rsidRPr="0024719E">
        <w:t>of</w:t>
      </w:r>
      <w:r w:rsidRPr="0024719E">
        <w:rPr>
          <w:spacing w:val="-2"/>
        </w:rPr>
        <w:t xml:space="preserve"> </w:t>
      </w:r>
      <w:r w:rsidRPr="0024719E">
        <w:t>the</w:t>
      </w:r>
      <w:r w:rsidRPr="0024719E">
        <w:rPr>
          <w:spacing w:val="-2"/>
        </w:rPr>
        <w:t xml:space="preserve"> </w:t>
      </w:r>
      <w:r w:rsidRPr="0024719E">
        <w:t>DNP</w:t>
      </w:r>
      <w:r w:rsidRPr="0024719E">
        <w:rPr>
          <w:spacing w:val="-2"/>
        </w:rPr>
        <w:t xml:space="preserve"> </w:t>
      </w:r>
      <w:r w:rsidRPr="0024719E">
        <w:t>pr</w:t>
      </w:r>
      <w:r w:rsidR="0024719E">
        <w:t>ojec</w:t>
      </w:r>
      <w:r w:rsidRPr="0024719E">
        <w:t>t</w:t>
      </w:r>
      <w:r w:rsidR="0024719E">
        <w:t xml:space="preserve"> presentation</w:t>
      </w:r>
      <w:r w:rsidRPr="0024719E">
        <w:rPr>
          <w:spacing w:val="-2"/>
        </w:rPr>
        <w:t xml:space="preserve"> </w:t>
      </w:r>
      <w:r w:rsidRPr="0024719E">
        <w:t>are</w:t>
      </w:r>
      <w:r w:rsidRPr="0024719E">
        <w:rPr>
          <w:spacing w:val="-3"/>
        </w:rPr>
        <w:t xml:space="preserve"> </w:t>
      </w:r>
      <w:r w:rsidRPr="0024719E">
        <w:t>as</w:t>
      </w:r>
      <w:r w:rsidRPr="0024719E">
        <w:rPr>
          <w:spacing w:val="-1"/>
        </w:rPr>
        <w:t xml:space="preserve"> </w:t>
      </w:r>
      <w:r w:rsidRPr="0024719E">
        <w:rPr>
          <w:spacing w:val="-2"/>
        </w:rPr>
        <w:t>follows:</w:t>
      </w:r>
    </w:p>
    <w:p w14:paraId="7EA4C469" w14:textId="77777777" w:rsidR="001349D6" w:rsidRPr="0024719E" w:rsidRDefault="00000000">
      <w:pPr>
        <w:pStyle w:val="ListParagraph"/>
        <w:numPr>
          <w:ilvl w:val="0"/>
          <w:numId w:val="1"/>
        </w:numPr>
        <w:tabs>
          <w:tab w:val="left" w:pos="1046"/>
        </w:tabs>
        <w:spacing w:before="22"/>
        <w:rPr>
          <w:sz w:val="24"/>
          <w:szCs w:val="24"/>
        </w:rPr>
      </w:pPr>
      <w:r w:rsidRPr="0024719E">
        <w:rPr>
          <w:sz w:val="24"/>
          <w:szCs w:val="24"/>
        </w:rPr>
        <w:t>Beyond</w:t>
      </w:r>
      <w:r w:rsidRPr="0024719E">
        <w:rPr>
          <w:spacing w:val="-5"/>
          <w:sz w:val="24"/>
          <w:szCs w:val="24"/>
        </w:rPr>
        <w:t xml:space="preserve"> </w:t>
      </w:r>
      <w:r w:rsidRPr="0024719E">
        <w:rPr>
          <w:sz w:val="24"/>
          <w:szCs w:val="24"/>
        </w:rPr>
        <w:t>proficient</w:t>
      </w:r>
      <w:r w:rsidRPr="0024719E">
        <w:rPr>
          <w:spacing w:val="-1"/>
          <w:sz w:val="24"/>
          <w:szCs w:val="24"/>
        </w:rPr>
        <w:t xml:space="preserve"> </w:t>
      </w:r>
      <w:r w:rsidRPr="0024719E">
        <w:rPr>
          <w:spacing w:val="-4"/>
          <w:sz w:val="24"/>
          <w:szCs w:val="24"/>
        </w:rPr>
        <w:t>pass</w:t>
      </w:r>
    </w:p>
    <w:p w14:paraId="120FF020" w14:textId="77777777" w:rsidR="001349D6" w:rsidRPr="0024719E" w:rsidRDefault="00000000">
      <w:pPr>
        <w:pStyle w:val="ListParagraph"/>
        <w:numPr>
          <w:ilvl w:val="0"/>
          <w:numId w:val="1"/>
        </w:numPr>
        <w:tabs>
          <w:tab w:val="left" w:pos="1046"/>
        </w:tabs>
        <w:spacing w:before="20"/>
        <w:rPr>
          <w:sz w:val="24"/>
          <w:szCs w:val="24"/>
        </w:rPr>
      </w:pPr>
      <w:r w:rsidRPr="0024719E">
        <w:rPr>
          <w:sz w:val="24"/>
          <w:szCs w:val="24"/>
        </w:rPr>
        <w:t>Proficient</w:t>
      </w:r>
      <w:r w:rsidRPr="0024719E">
        <w:rPr>
          <w:spacing w:val="-14"/>
          <w:sz w:val="24"/>
          <w:szCs w:val="24"/>
        </w:rPr>
        <w:t xml:space="preserve"> </w:t>
      </w:r>
      <w:r w:rsidRPr="0024719E">
        <w:rPr>
          <w:spacing w:val="-4"/>
          <w:sz w:val="24"/>
          <w:szCs w:val="24"/>
        </w:rPr>
        <w:t>pass</w:t>
      </w:r>
    </w:p>
    <w:p w14:paraId="087BB865" w14:textId="77777777" w:rsidR="001349D6" w:rsidRPr="0024719E" w:rsidRDefault="00000000">
      <w:pPr>
        <w:pStyle w:val="ListParagraph"/>
        <w:numPr>
          <w:ilvl w:val="0"/>
          <w:numId w:val="1"/>
        </w:numPr>
        <w:tabs>
          <w:tab w:val="left" w:pos="1046"/>
        </w:tabs>
        <w:spacing w:before="21"/>
        <w:rPr>
          <w:sz w:val="24"/>
          <w:szCs w:val="24"/>
        </w:rPr>
      </w:pPr>
      <w:r w:rsidRPr="0024719E">
        <w:rPr>
          <w:sz w:val="24"/>
          <w:szCs w:val="24"/>
        </w:rPr>
        <w:t>Below</w:t>
      </w:r>
      <w:r w:rsidRPr="0024719E">
        <w:rPr>
          <w:spacing w:val="-9"/>
          <w:sz w:val="24"/>
          <w:szCs w:val="24"/>
        </w:rPr>
        <w:t xml:space="preserve"> </w:t>
      </w:r>
      <w:r w:rsidRPr="0024719E">
        <w:rPr>
          <w:sz w:val="24"/>
          <w:szCs w:val="24"/>
        </w:rPr>
        <w:t>Proficient</w:t>
      </w:r>
      <w:r w:rsidRPr="0024719E">
        <w:rPr>
          <w:spacing w:val="-9"/>
          <w:sz w:val="24"/>
          <w:szCs w:val="24"/>
        </w:rPr>
        <w:t xml:space="preserve"> </w:t>
      </w:r>
      <w:r w:rsidRPr="0024719E">
        <w:rPr>
          <w:spacing w:val="-4"/>
          <w:sz w:val="24"/>
          <w:szCs w:val="24"/>
        </w:rPr>
        <w:t>pass</w:t>
      </w:r>
    </w:p>
    <w:p w14:paraId="0D5DBA16" w14:textId="61C1ED02" w:rsidR="001349D6" w:rsidRPr="0024719E" w:rsidRDefault="00000000">
      <w:pPr>
        <w:pStyle w:val="ListParagraph"/>
        <w:numPr>
          <w:ilvl w:val="1"/>
          <w:numId w:val="1"/>
        </w:numPr>
        <w:tabs>
          <w:tab w:val="left" w:pos="1667"/>
          <w:tab w:val="left" w:pos="1668"/>
        </w:tabs>
        <w:spacing w:before="24" w:line="237" w:lineRule="auto"/>
        <w:ind w:right="644"/>
        <w:rPr>
          <w:sz w:val="24"/>
          <w:szCs w:val="24"/>
        </w:rPr>
      </w:pPr>
      <w:r w:rsidRPr="0024719E">
        <w:rPr>
          <w:sz w:val="24"/>
          <w:szCs w:val="24"/>
        </w:rPr>
        <w:t>A</w:t>
      </w:r>
      <w:r w:rsidRPr="0024719E">
        <w:rPr>
          <w:spacing w:val="-4"/>
          <w:sz w:val="24"/>
          <w:szCs w:val="24"/>
        </w:rPr>
        <w:t xml:space="preserve"> </w:t>
      </w:r>
      <w:r w:rsidRPr="0024719E">
        <w:rPr>
          <w:sz w:val="24"/>
          <w:szCs w:val="24"/>
        </w:rPr>
        <w:t>student</w:t>
      </w:r>
      <w:r w:rsidRPr="0024719E">
        <w:rPr>
          <w:spacing w:val="-4"/>
          <w:sz w:val="24"/>
          <w:szCs w:val="24"/>
        </w:rPr>
        <w:t xml:space="preserve"> </w:t>
      </w:r>
      <w:r w:rsidRPr="0024719E">
        <w:rPr>
          <w:sz w:val="24"/>
          <w:szCs w:val="24"/>
        </w:rPr>
        <w:t>with</w:t>
      </w:r>
      <w:r w:rsidRPr="0024719E">
        <w:rPr>
          <w:spacing w:val="-4"/>
          <w:sz w:val="24"/>
          <w:szCs w:val="24"/>
        </w:rPr>
        <w:t xml:space="preserve"> </w:t>
      </w:r>
      <w:r w:rsidRPr="0024719E">
        <w:rPr>
          <w:sz w:val="24"/>
          <w:szCs w:val="24"/>
        </w:rPr>
        <w:t>below</w:t>
      </w:r>
      <w:r w:rsidRPr="0024719E">
        <w:rPr>
          <w:spacing w:val="-4"/>
          <w:sz w:val="24"/>
          <w:szCs w:val="24"/>
        </w:rPr>
        <w:t xml:space="preserve"> </w:t>
      </w:r>
      <w:r w:rsidRPr="0024719E">
        <w:rPr>
          <w:sz w:val="24"/>
          <w:szCs w:val="24"/>
        </w:rPr>
        <w:t>proficient</w:t>
      </w:r>
      <w:r w:rsidRPr="0024719E">
        <w:rPr>
          <w:spacing w:val="-4"/>
          <w:sz w:val="24"/>
          <w:szCs w:val="24"/>
        </w:rPr>
        <w:t xml:space="preserve"> </w:t>
      </w:r>
      <w:r w:rsidRPr="0024719E">
        <w:rPr>
          <w:sz w:val="24"/>
          <w:szCs w:val="24"/>
        </w:rPr>
        <w:t>communication</w:t>
      </w:r>
      <w:r w:rsidRPr="0024719E">
        <w:rPr>
          <w:spacing w:val="-4"/>
          <w:sz w:val="24"/>
          <w:szCs w:val="24"/>
        </w:rPr>
        <w:t xml:space="preserve"> </w:t>
      </w:r>
      <w:r w:rsidRPr="0024719E">
        <w:rPr>
          <w:sz w:val="24"/>
          <w:szCs w:val="24"/>
        </w:rPr>
        <w:t>and</w:t>
      </w:r>
      <w:r w:rsidRPr="0024719E">
        <w:rPr>
          <w:spacing w:val="-4"/>
          <w:sz w:val="24"/>
          <w:szCs w:val="24"/>
        </w:rPr>
        <w:t xml:space="preserve"> </w:t>
      </w:r>
      <w:r w:rsidRPr="0024719E">
        <w:rPr>
          <w:sz w:val="24"/>
          <w:szCs w:val="24"/>
        </w:rPr>
        <w:t>presentation</w:t>
      </w:r>
      <w:r w:rsidRPr="0024719E">
        <w:rPr>
          <w:spacing w:val="-4"/>
          <w:sz w:val="24"/>
          <w:szCs w:val="24"/>
        </w:rPr>
        <w:t xml:space="preserve"> </w:t>
      </w:r>
      <w:r w:rsidRPr="0024719E">
        <w:rPr>
          <w:sz w:val="24"/>
          <w:szCs w:val="24"/>
        </w:rPr>
        <w:t>skills</w:t>
      </w:r>
      <w:r w:rsidRPr="0024719E">
        <w:rPr>
          <w:spacing w:val="-4"/>
          <w:sz w:val="24"/>
          <w:szCs w:val="24"/>
        </w:rPr>
        <w:t xml:space="preserve"> </w:t>
      </w:r>
      <w:r w:rsidRPr="0024719E">
        <w:rPr>
          <w:sz w:val="24"/>
          <w:szCs w:val="24"/>
        </w:rPr>
        <w:t>only</w:t>
      </w:r>
      <w:r w:rsidRPr="0024719E">
        <w:rPr>
          <w:spacing w:val="-13"/>
          <w:sz w:val="24"/>
          <w:szCs w:val="24"/>
        </w:rPr>
        <w:t xml:space="preserve"> </w:t>
      </w:r>
      <w:r w:rsidRPr="0024719E">
        <w:rPr>
          <w:sz w:val="24"/>
          <w:szCs w:val="24"/>
        </w:rPr>
        <w:t xml:space="preserve">will have an opportunity to present their project again within a </w:t>
      </w:r>
      <w:r w:rsidR="00304A1D" w:rsidRPr="0024719E">
        <w:rPr>
          <w:sz w:val="24"/>
          <w:szCs w:val="24"/>
        </w:rPr>
        <w:t>2</w:t>
      </w:r>
      <w:r w:rsidRPr="0024719E">
        <w:rPr>
          <w:sz w:val="24"/>
          <w:szCs w:val="24"/>
        </w:rPr>
        <w:t>-week time frame.</w:t>
      </w:r>
    </w:p>
    <w:p w14:paraId="5FB884BA" w14:textId="77777777" w:rsidR="001349D6" w:rsidRPr="0024719E" w:rsidRDefault="00000000">
      <w:pPr>
        <w:pStyle w:val="ListParagraph"/>
        <w:numPr>
          <w:ilvl w:val="1"/>
          <w:numId w:val="1"/>
        </w:numPr>
        <w:tabs>
          <w:tab w:val="left" w:pos="1668"/>
        </w:tabs>
        <w:spacing w:line="249" w:lineRule="auto"/>
        <w:ind w:right="609"/>
        <w:rPr>
          <w:sz w:val="24"/>
          <w:szCs w:val="24"/>
        </w:rPr>
      </w:pPr>
      <w:r w:rsidRPr="0024719E">
        <w:rPr>
          <w:sz w:val="24"/>
          <w:szCs w:val="24"/>
        </w:rPr>
        <w:t>A student with a below proficient pass in multiple competency categories will require</w:t>
      </w:r>
      <w:r w:rsidRPr="0024719E">
        <w:rPr>
          <w:spacing w:val="-5"/>
          <w:sz w:val="24"/>
          <w:szCs w:val="24"/>
        </w:rPr>
        <w:t xml:space="preserve"> </w:t>
      </w:r>
      <w:r w:rsidRPr="0024719E">
        <w:rPr>
          <w:sz w:val="24"/>
          <w:szCs w:val="24"/>
        </w:rPr>
        <w:t>the</w:t>
      </w:r>
      <w:r w:rsidRPr="0024719E">
        <w:rPr>
          <w:spacing w:val="-2"/>
          <w:sz w:val="24"/>
          <w:szCs w:val="24"/>
        </w:rPr>
        <w:t xml:space="preserve"> </w:t>
      </w:r>
      <w:r w:rsidRPr="0024719E">
        <w:rPr>
          <w:sz w:val="24"/>
          <w:szCs w:val="24"/>
        </w:rPr>
        <w:t>DNP</w:t>
      </w:r>
      <w:r w:rsidRPr="0024719E">
        <w:rPr>
          <w:spacing w:val="-3"/>
          <w:sz w:val="24"/>
          <w:szCs w:val="24"/>
        </w:rPr>
        <w:t xml:space="preserve"> </w:t>
      </w:r>
      <w:r w:rsidRPr="0024719E">
        <w:rPr>
          <w:sz w:val="24"/>
          <w:szCs w:val="24"/>
        </w:rPr>
        <w:t>faculty</w:t>
      </w:r>
      <w:r w:rsidRPr="0024719E">
        <w:rPr>
          <w:spacing w:val="-8"/>
          <w:sz w:val="24"/>
          <w:szCs w:val="24"/>
        </w:rPr>
        <w:t xml:space="preserve"> </w:t>
      </w:r>
      <w:r w:rsidRPr="0024719E">
        <w:rPr>
          <w:sz w:val="24"/>
          <w:szCs w:val="24"/>
        </w:rPr>
        <w:t>to</w:t>
      </w:r>
      <w:r w:rsidRPr="0024719E">
        <w:rPr>
          <w:spacing w:val="-3"/>
          <w:sz w:val="24"/>
          <w:szCs w:val="24"/>
        </w:rPr>
        <w:t xml:space="preserve"> </w:t>
      </w:r>
      <w:r w:rsidRPr="0024719E">
        <w:rPr>
          <w:sz w:val="24"/>
          <w:szCs w:val="24"/>
        </w:rPr>
        <w:t>convene</w:t>
      </w:r>
      <w:r w:rsidRPr="0024719E">
        <w:rPr>
          <w:spacing w:val="-4"/>
          <w:sz w:val="24"/>
          <w:szCs w:val="24"/>
        </w:rPr>
        <w:t xml:space="preserve"> </w:t>
      </w:r>
      <w:r w:rsidRPr="0024719E">
        <w:rPr>
          <w:sz w:val="24"/>
          <w:szCs w:val="24"/>
        </w:rPr>
        <w:t>to</w:t>
      </w:r>
      <w:r w:rsidRPr="0024719E">
        <w:rPr>
          <w:spacing w:val="-3"/>
          <w:sz w:val="24"/>
          <w:szCs w:val="24"/>
        </w:rPr>
        <w:t xml:space="preserve"> </w:t>
      </w:r>
      <w:r w:rsidRPr="0024719E">
        <w:rPr>
          <w:sz w:val="24"/>
          <w:szCs w:val="24"/>
        </w:rPr>
        <w:t>determine</w:t>
      </w:r>
      <w:r w:rsidRPr="0024719E">
        <w:rPr>
          <w:spacing w:val="-4"/>
          <w:sz w:val="24"/>
          <w:szCs w:val="24"/>
        </w:rPr>
        <w:t xml:space="preserve"> </w:t>
      </w:r>
      <w:r w:rsidRPr="0024719E">
        <w:rPr>
          <w:sz w:val="24"/>
          <w:szCs w:val="24"/>
        </w:rPr>
        <w:t>if</w:t>
      </w:r>
      <w:r w:rsidRPr="0024719E">
        <w:rPr>
          <w:spacing w:val="-2"/>
          <w:sz w:val="24"/>
          <w:szCs w:val="24"/>
        </w:rPr>
        <w:t xml:space="preserve"> </w:t>
      </w:r>
      <w:r w:rsidRPr="0024719E">
        <w:rPr>
          <w:sz w:val="24"/>
          <w:szCs w:val="24"/>
        </w:rPr>
        <w:t>the</w:t>
      </w:r>
      <w:r w:rsidRPr="0024719E">
        <w:rPr>
          <w:spacing w:val="-1"/>
          <w:sz w:val="24"/>
          <w:szCs w:val="24"/>
        </w:rPr>
        <w:t xml:space="preserve"> </w:t>
      </w:r>
      <w:r w:rsidRPr="0024719E">
        <w:rPr>
          <w:sz w:val="24"/>
          <w:szCs w:val="24"/>
        </w:rPr>
        <w:t>student</w:t>
      </w:r>
      <w:r w:rsidRPr="0024719E">
        <w:rPr>
          <w:spacing w:val="-3"/>
          <w:sz w:val="24"/>
          <w:szCs w:val="24"/>
        </w:rPr>
        <w:t xml:space="preserve"> </w:t>
      </w:r>
      <w:r w:rsidRPr="0024719E">
        <w:rPr>
          <w:sz w:val="24"/>
          <w:szCs w:val="24"/>
        </w:rPr>
        <w:t>can</w:t>
      </w:r>
      <w:r w:rsidRPr="0024719E">
        <w:rPr>
          <w:spacing w:val="-3"/>
          <w:sz w:val="24"/>
          <w:szCs w:val="24"/>
        </w:rPr>
        <w:t xml:space="preserve"> </w:t>
      </w:r>
      <w:r w:rsidRPr="0024719E">
        <w:rPr>
          <w:sz w:val="24"/>
          <w:szCs w:val="24"/>
        </w:rPr>
        <w:t>work</w:t>
      </w:r>
      <w:r w:rsidRPr="0024719E">
        <w:rPr>
          <w:spacing w:val="-1"/>
          <w:sz w:val="24"/>
          <w:szCs w:val="24"/>
        </w:rPr>
        <w:t xml:space="preserve"> </w:t>
      </w:r>
      <w:r w:rsidRPr="0024719E">
        <w:rPr>
          <w:sz w:val="24"/>
          <w:szCs w:val="24"/>
        </w:rPr>
        <w:t>with</w:t>
      </w:r>
      <w:r w:rsidRPr="0024719E">
        <w:rPr>
          <w:spacing w:val="-13"/>
          <w:sz w:val="24"/>
          <w:szCs w:val="24"/>
        </w:rPr>
        <w:t xml:space="preserve"> </w:t>
      </w:r>
      <w:r w:rsidRPr="0024719E">
        <w:rPr>
          <w:sz w:val="24"/>
          <w:szCs w:val="24"/>
        </w:rPr>
        <w:t>the current DNP project to meet the competencies OR if the student would need to repeat the DNP project 4 course series. The student will be notified of the DNP faculty decision within one week of a below proficient pass in more than communication/presentation competency.</w:t>
      </w:r>
    </w:p>
    <w:p w14:paraId="44C8D040" w14:textId="77777777" w:rsidR="001349D6" w:rsidRPr="0024719E" w:rsidRDefault="001349D6">
      <w:pPr>
        <w:pStyle w:val="BodyText"/>
        <w:spacing w:before="3"/>
      </w:pPr>
    </w:p>
    <w:p w14:paraId="3BA89079" w14:textId="6893D752" w:rsidR="001349D6" w:rsidRPr="0024719E" w:rsidRDefault="00000000" w:rsidP="00FE5F39">
      <w:pPr>
        <w:spacing w:line="237" w:lineRule="auto"/>
        <w:ind w:left="340"/>
        <w:rPr>
          <w:i/>
          <w:sz w:val="24"/>
          <w:szCs w:val="24"/>
        </w:rPr>
        <w:sectPr w:rsidR="001349D6" w:rsidRPr="0024719E">
          <w:headerReference w:type="default" r:id="rId7"/>
          <w:footerReference w:type="default" r:id="rId8"/>
          <w:type w:val="continuous"/>
          <w:pgSz w:w="12240" w:h="15840"/>
          <w:pgMar w:top="1660" w:right="1100" w:bottom="1720" w:left="1100" w:header="780" w:footer="1539" w:gutter="0"/>
          <w:pgNumType w:start="1"/>
          <w:cols w:space="720"/>
        </w:sectPr>
      </w:pPr>
      <w:r w:rsidRPr="0024719E">
        <w:rPr>
          <w:i/>
          <w:sz w:val="24"/>
          <w:szCs w:val="24"/>
        </w:rPr>
        <w:t>Please</w:t>
      </w:r>
      <w:r w:rsidRPr="0024719E">
        <w:rPr>
          <w:i/>
          <w:spacing w:val="-4"/>
          <w:sz w:val="24"/>
          <w:szCs w:val="24"/>
        </w:rPr>
        <w:t xml:space="preserve"> </w:t>
      </w:r>
      <w:r w:rsidRPr="0024719E">
        <w:rPr>
          <w:i/>
          <w:sz w:val="24"/>
          <w:szCs w:val="24"/>
        </w:rPr>
        <w:t>rate</w:t>
      </w:r>
      <w:r w:rsidRPr="0024719E">
        <w:rPr>
          <w:i/>
          <w:spacing w:val="-4"/>
          <w:sz w:val="24"/>
          <w:szCs w:val="24"/>
        </w:rPr>
        <w:t xml:space="preserve"> </w:t>
      </w:r>
      <w:r w:rsidRPr="0024719E">
        <w:rPr>
          <w:i/>
          <w:sz w:val="24"/>
          <w:szCs w:val="24"/>
        </w:rPr>
        <w:t>the</w:t>
      </w:r>
      <w:r w:rsidRPr="0024719E">
        <w:rPr>
          <w:i/>
          <w:spacing w:val="-3"/>
          <w:sz w:val="24"/>
          <w:szCs w:val="24"/>
        </w:rPr>
        <w:t xml:space="preserve"> </w:t>
      </w:r>
      <w:r w:rsidRPr="0024719E">
        <w:rPr>
          <w:i/>
          <w:sz w:val="24"/>
          <w:szCs w:val="24"/>
        </w:rPr>
        <w:t>DNP</w:t>
      </w:r>
      <w:r w:rsidRPr="0024719E">
        <w:rPr>
          <w:i/>
          <w:spacing w:val="-3"/>
          <w:sz w:val="24"/>
          <w:szCs w:val="24"/>
        </w:rPr>
        <w:t xml:space="preserve"> </w:t>
      </w:r>
      <w:r w:rsidRPr="0024719E">
        <w:rPr>
          <w:i/>
          <w:sz w:val="24"/>
          <w:szCs w:val="24"/>
        </w:rPr>
        <w:t>student’s</w:t>
      </w:r>
      <w:r w:rsidRPr="0024719E">
        <w:rPr>
          <w:i/>
          <w:spacing w:val="-3"/>
          <w:sz w:val="24"/>
          <w:szCs w:val="24"/>
        </w:rPr>
        <w:t xml:space="preserve"> </w:t>
      </w:r>
      <w:r w:rsidRPr="0024719E">
        <w:rPr>
          <w:i/>
          <w:sz w:val="24"/>
          <w:szCs w:val="24"/>
        </w:rPr>
        <w:t>presentation</w:t>
      </w:r>
      <w:r w:rsidRPr="0024719E">
        <w:rPr>
          <w:i/>
          <w:spacing w:val="-3"/>
          <w:sz w:val="24"/>
          <w:szCs w:val="24"/>
        </w:rPr>
        <w:t xml:space="preserve"> </w:t>
      </w:r>
      <w:r w:rsidRPr="0024719E">
        <w:rPr>
          <w:i/>
          <w:sz w:val="24"/>
          <w:szCs w:val="24"/>
        </w:rPr>
        <w:t>and</w:t>
      </w:r>
      <w:r w:rsidRPr="0024719E">
        <w:rPr>
          <w:i/>
          <w:spacing w:val="-3"/>
          <w:sz w:val="24"/>
          <w:szCs w:val="24"/>
        </w:rPr>
        <w:t xml:space="preserve"> </w:t>
      </w:r>
      <w:r w:rsidRPr="0024719E">
        <w:rPr>
          <w:i/>
          <w:sz w:val="24"/>
          <w:szCs w:val="24"/>
        </w:rPr>
        <w:t>ability</w:t>
      </w:r>
      <w:r w:rsidRPr="0024719E">
        <w:rPr>
          <w:i/>
          <w:spacing w:val="-3"/>
          <w:sz w:val="24"/>
          <w:szCs w:val="24"/>
        </w:rPr>
        <w:t xml:space="preserve"> </w:t>
      </w:r>
      <w:r w:rsidRPr="0024719E">
        <w:rPr>
          <w:i/>
          <w:sz w:val="24"/>
          <w:szCs w:val="24"/>
        </w:rPr>
        <w:t>to</w:t>
      </w:r>
      <w:r w:rsidRPr="0024719E">
        <w:rPr>
          <w:i/>
          <w:spacing w:val="-3"/>
          <w:sz w:val="24"/>
          <w:szCs w:val="24"/>
        </w:rPr>
        <w:t xml:space="preserve"> </w:t>
      </w:r>
      <w:r w:rsidRPr="0024719E">
        <w:rPr>
          <w:i/>
          <w:sz w:val="24"/>
          <w:szCs w:val="24"/>
        </w:rPr>
        <w:t>demonstrate</w:t>
      </w:r>
      <w:r w:rsidRPr="0024719E">
        <w:rPr>
          <w:i/>
          <w:spacing w:val="-4"/>
          <w:sz w:val="24"/>
          <w:szCs w:val="24"/>
        </w:rPr>
        <w:t xml:space="preserve"> </w:t>
      </w:r>
      <w:r w:rsidRPr="0024719E">
        <w:rPr>
          <w:i/>
          <w:sz w:val="24"/>
          <w:szCs w:val="24"/>
        </w:rPr>
        <w:t>competency</w:t>
      </w:r>
      <w:r w:rsidRPr="0024719E">
        <w:rPr>
          <w:i/>
          <w:spacing w:val="-4"/>
          <w:sz w:val="24"/>
          <w:szCs w:val="24"/>
        </w:rPr>
        <w:t xml:space="preserve"> </w:t>
      </w:r>
      <w:r w:rsidRPr="0024719E">
        <w:rPr>
          <w:i/>
          <w:sz w:val="24"/>
          <w:szCs w:val="24"/>
        </w:rPr>
        <w:t>in</w:t>
      </w:r>
      <w:r w:rsidRPr="0024719E">
        <w:rPr>
          <w:i/>
          <w:spacing w:val="-3"/>
          <w:sz w:val="24"/>
          <w:szCs w:val="24"/>
        </w:rPr>
        <w:t xml:space="preserve"> </w:t>
      </w:r>
      <w:r w:rsidRPr="0024719E">
        <w:rPr>
          <w:i/>
          <w:sz w:val="24"/>
          <w:szCs w:val="24"/>
        </w:rPr>
        <w:t>the</w:t>
      </w:r>
      <w:r w:rsidRPr="0024719E">
        <w:rPr>
          <w:i/>
          <w:spacing w:val="-2"/>
          <w:sz w:val="24"/>
          <w:szCs w:val="24"/>
        </w:rPr>
        <w:t xml:space="preserve"> </w:t>
      </w:r>
      <w:r w:rsidRPr="0024719E">
        <w:rPr>
          <w:i/>
          <w:sz w:val="24"/>
          <w:szCs w:val="24"/>
        </w:rPr>
        <w:t>DNP Essentials through elements of his/her DNP presentation.</w:t>
      </w:r>
    </w:p>
    <w:p w14:paraId="49B65301" w14:textId="77777777" w:rsidR="001349D6" w:rsidRPr="0024719E" w:rsidRDefault="001349D6">
      <w:pPr>
        <w:pStyle w:val="BodyText"/>
        <w:rPr>
          <w:i/>
          <w:sz w:val="22"/>
          <w:szCs w:val="22"/>
        </w:rPr>
      </w:pPr>
    </w:p>
    <w:p w14:paraId="729B22B4" w14:textId="77777777" w:rsidR="001349D6" w:rsidRPr="0024719E" w:rsidRDefault="001349D6">
      <w:pPr>
        <w:pStyle w:val="BodyText"/>
        <w:spacing w:before="2"/>
        <w:rPr>
          <w:i/>
          <w:sz w:val="22"/>
          <w:szCs w:val="22"/>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2610"/>
        <w:gridCol w:w="2432"/>
        <w:gridCol w:w="2423"/>
      </w:tblGrid>
      <w:tr w:rsidR="001349D6" w:rsidRPr="0024719E" w14:paraId="4FC2622A" w14:textId="77777777">
        <w:trPr>
          <w:trHeight w:val="549"/>
        </w:trPr>
        <w:tc>
          <w:tcPr>
            <w:tcW w:w="2134" w:type="dxa"/>
          </w:tcPr>
          <w:p w14:paraId="448F4F52" w14:textId="77777777" w:rsidR="001349D6" w:rsidRPr="0024719E" w:rsidRDefault="001349D6">
            <w:pPr>
              <w:pStyle w:val="TableParagraph"/>
              <w:ind w:left="0"/>
            </w:pPr>
          </w:p>
        </w:tc>
        <w:tc>
          <w:tcPr>
            <w:tcW w:w="2610" w:type="dxa"/>
          </w:tcPr>
          <w:p w14:paraId="48E2E769" w14:textId="77777777" w:rsidR="001349D6" w:rsidRPr="0024719E" w:rsidRDefault="00000000">
            <w:pPr>
              <w:pStyle w:val="TableParagraph"/>
              <w:spacing w:line="275" w:lineRule="exact"/>
              <w:ind w:left="282"/>
              <w:rPr>
                <w:b/>
              </w:rPr>
            </w:pPr>
            <w:r w:rsidRPr="0024719E">
              <w:rPr>
                <w:b/>
              </w:rPr>
              <w:t>Below</w:t>
            </w:r>
            <w:r w:rsidRPr="0024719E">
              <w:rPr>
                <w:b/>
                <w:spacing w:val="-4"/>
              </w:rPr>
              <w:t xml:space="preserve"> </w:t>
            </w:r>
            <w:r w:rsidRPr="0024719E">
              <w:rPr>
                <w:b/>
              </w:rPr>
              <w:t>Proficient</w:t>
            </w:r>
            <w:r w:rsidRPr="0024719E">
              <w:rPr>
                <w:b/>
                <w:spacing w:val="-6"/>
              </w:rPr>
              <w:t xml:space="preserve"> </w:t>
            </w:r>
            <w:r w:rsidRPr="0024719E">
              <w:rPr>
                <w:b/>
                <w:spacing w:val="-5"/>
              </w:rPr>
              <w:t>(1)</w:t>
            </w:r>
          </w:p>
        </w:tc>
        <w:tc>
          <w:tcPr>
            <w:tcW w:w="2432" w:type="dxa"/>
          </w:tcPr>
          <w:p w14:paraId="43D49331" w14:textId="77777777" w:rsidR="001349D6" w:rsidRPr="0024719E" w:rsidRDefault="00000000">
            <w:pPr>
              <w:pStyle w:val="TableParagraph"/>
              <w:spacing w:line="275" w:lineRule="exact"/>
              <w:ind w:left="539"/>
              <w:rPr>
                <w:b/>
              </w:rPr>
            </w:pPr>
            <w:r w:rsidRPr="0024719E">
              <w:rPr>
                <w:b/>
              </w:rPr>
              <w:t>Proficient</w:t>
            </w:r>
            <w:r w:rsidRPr="0024719E">
              <w:rPr>
                <w:b/>
                <w:spacing w:val="-7"/>
              </w:rPr>
              <w:t xml:space="preserve"> </w:t>
            </w:r>
            <w:r w:rsidRPr="0024719E">
              <w:rPr>
                <w:b/>
                <w:spacing w:val="-5"/>
              </w:rPr>
              <w:t>(2)</w:t>
            </w:r>
          </w:p>
        </w:tc>
        <w:tc>
          <w:tcPr>
            <w:tcW w:w="2423" w:type="dxa"/>
          </w:tcPr>
          <w:p w14:paraId="4D1F95CB" w14:textId="77777777" w:rsidR="001349D6" w:rsidRPr="0024719E" w:rsidRDefault="00000000">
            <w:pPr>
              <w:pStyle w:val="TableParagraph"/>
              <w:spacing w:line="275" w:lineRule="exact"/>
              <w:ind w:left="115"/>
              <w:rPr>
                <w:b/>
              </w:rPr>
            </w:pPr>
            <w:r w:rsidRPr="0024719E">
              <w:rPr>
                <w:b/>
              </w:rPr>
              <w:t>Beyond</w:t>
            </w:r>
            <w:r w:rsidRPr="0024719E">
              <w:rPr>
                <w:b/>
                <w:spacing w:val="-5"/>
              </w:rPr>
              <w:t xml:space="preserve"> </w:t>
            </w:r>
            <w:r w:rsidRPr="0024719E">
              <w:rPr>
                <w:b/>
              </w:rPr>
              <w:t>Proficient</w:t>
            </w:r>
            <w:r w:rsidRPr="0024719E">
              <w:rPr>
                <w:b/>
                <w:spacing w:val="-5"/>
              </w:rPr>
              <w:t xml:space="preserve"> (3)</w:t>
            </w:r>
          </w:p>
        </w:tc>
      </w:tr>
      <w:tr w:rsidR="001349D6" w:rsidRPr="0024719E" w14:paraId="65E7442F" w14:textId="77777777" w:rsidTr="00023071">
        <w:trPr>
          <w:trHeight w:val="4320"/>
        </w:trPr>
        <w:tc>
          <w:tcPr>
            <w:tcW w:w="2134" w:type="dxa"/>
          </w:tcPr>
          <w:p w14:paraId="6F3CC1CB" w14:textId="77777777" w:rsidR="001349D6" w:rsidRPr="0024719E" w:rsidRDefault="00000000">
            <w:pPr>
              <w:pStyle w:val="TableParagraph"/>
              <w:ind w:right="254"/>
              <w:rPr>
                <w:b/>
              </w:rPr>
            </w:pPr>
            <w:r w:rsidRPr="0024719E">
              <w:rPr>
                <w:b/>
              </w:rPr>
              <w:t>I</w:t>
            </w:r>
            <w:r w:rsidRPr="0024719E">
              <w:rPr>
                <w:b/>
                <w:i/>
                <w:iCs/>
              </w:rPr>
              <w:t>. Scientific underpinnings</w:t>
            </w:r>
            <w:r w:rsidRPr="0024719E">
              <w:rPr>
                <w:b/>
                <w:i/>
                <w:iCs/>
                <w:spacing w:val="-15"/>
              </w:rPr>
              <w:t xml:space="preserve"> </w:t>
            </w:r>
            <w:r w:rsidRPr="0024719E">
              <w:rPr>
                <w:b/>
                <w:i/>
                <w:iCs/>
              </w:rPr>
              <w:t xml:space="preserve">for </w:t>
            </w:r>
            <w:r w:rsidRPr="0024719E">
              <w:rPr>
                <w:b/>
                <w:i/>
                <w:iCs/>
                <w:spacing w:val="-2"/>
              </w:rPr>
              <w:t>practice</w:t>
            </w:r>
          </w:p>
        </w:tc>
        <w:tc>
          <w:tcPr>
            <w:tcW w:w="2610" w:type="dxa"/>
          </w:tcPr>
          <w:p w14:paraId="08E36F1A" w14:textId="77777777" w:rsidR="001349D6" w:rsidRPr="0024719E" w:rsidRDefault="00000000">
            <w:pPr>
              <w:pStyle w:val="TableParagraph"/>
              <w:ind w:right="78"/>
            </w:pPr>
            <w:r w:rsidRPr="0024719E">
              <w:t>Unable to clearly articulate or explain the science</w:t>
            </w:r>
            <w:r w:rsidRPr="0024719E">
              <w:rPr>
                <w:spacing w:val="-14"/>
              </w:rPr>
              <w:t xml:space="preserve"> </w:t>
            </w:r>
            <w:r w:rsidRPr="0024719E">
              <w:t>based</w:t>
            </w:r>
            <w:r w:rsidRPr="0024719E">
              <w:rPr>
                <w:spacing w:val="-13"/>
              </w:rPr>
              <w:t xml:space="preserve"> </w:t>
            </w:r>
            <w:r w:rsidRPr="0024719E">
              <w:t>and</w:t>
            </w:r>
            <w:r w:rsidRPr="0024719E">
              <w:rPr>
                <w:spacing w:val="-13"/>
              </w:rPr>
              <w:t xml:space="preserve"> </w:t>
            </w:r>
            <w:r w:rsidRPr="0024719E">
              <w:t>nursing theory used to inform the DNP project Connection to change impact on healthcare outcomes through direct or indirect care is unclear.</w:t>
            </w:r>
          </w:p>
        </w:tc>
        <w:tc>
          <w:tcPr>
            <w:tcW w:w="2432" w:type="dxa"/>
          </w:tcPr>
          <w:p w14:paraId="1829F0B8" w14:textId="77777777" w:rsidR="001349D6" w:rsidRPr="0024719E" w:rsidRDefault="00000000">
            <w:pPr>
              <w:pStyle w:val="TableParagraph"/>
              <w:ind w:left="5" w:right="26"/>
            </w:pPr>
            <w:r w:rsidRPr="0024719E">
              <w:t>Clearly articulates the nursing science and science-based theories used to inform the DNP project. Practice change impact on healthcare outcomes through direct or</w:t>
            </w:r>
            <w:r w:rsidRPr="0024719E">
              <w:rPr>
                <w:spacing w:val="-9"/>
              </w:rPr>
              <w:t xml:space="preserve"> </w:t>
            </w:r>
            <w:r w:rsidRPr="0024719E">
              <w:t>indirect</w:t>
            </w:r>
            <w:r w:rsidRPr="0024719E">
              <w:rPr>
                <w:spacing w:val="-9"/>
              </w:rPr>
              <w:t xml:space="preserve"> </w:t>
            </w:r>
            <w:r w:rsidRPr="0024719E">
              <w:t>care</w:t>
            </w:r>
            <w:r w:rsidRPr="0024719E">
              <w:rPr>
                <w:spacing w:val="-10"/>
              </w:rPr>
              <w:t xml:space="preserve"> </w:t>
            </w:r>
            <w:r w:rsidRPr="0024719E">
              <w:t>is</w:t>
            </w:r>
            <w:r w:rsidRPr="0024719E">
              <w:rPr>
                <w:spacing w:val="-9"/>
              </w:rPr>
              <w:t xml:space="preserve"> </w:t>
            </w:r>
            <w:r w:rsidRPr="0024719E">
              <w:t xml:space="preserve">clearly </w:t>
            </w:r>
            <w:r w:rsidRPr="0024719E">
              <w:rPr>
                <w:spacing w:val="-2"/>
              </w:rPr>
              <w:t>presented.</w:t>
            </w:r>
          </w:p>
        </w:tc>
        <w:tc>
          <w:tcPr>
            <w:tcW w:w="2423" w:type="dxa"/>
          </w:tcPr>
          <w:p w14:paraId="1C048622" w14:textId="3C3FE32F" w:rsidR="001349D6" w:rsidRPr="0024719E" w:rsidRDefault="00000000">
            <w:pPr>
              <w:pStyle w:val="TableParagraph"/>
              <w:ind w:left="3"/>
            </w:pPr>
            <w:r w:rsidRPr="0024719E">
              <w:t>Integrates nursing science and science- based</w:t>
            </w:r>
            <w:r w:rsidRPr="0024719E">
              <w:rPr>
                <w:spacing w:val="-10"/>
              </w:rPr>
              <w:t xml:space="preserve"> </w:t>
            </w:r>
            <w:r w:rsidRPr="0024719E">
              <w:t>theories</w:t>
            </w:r>
            <w:r w:rsidRPr="0024719E">
              <w:rPr>
                <w:spacing w:val="-10"/>
              </w:rPr>
              <w:t xml:space="preserve"> </w:t>
            </w:r>
            <w:r w:rsidRPr="0024719E">
              <w:t>to</w:t>
            </w:r>
            <w:r w:rsidRPr="0024719E">
              <w:rPr>
                <w:spacing w:val="-10"/>
              </w:rPr>
              <w:t xml:space="preserve"> </w:t>
            </w:r>
            <w:r w:rsidRPr="0024719E">
              <w:t>explain and support practice innovation. Clearly articulates the nursing science and science- based theories used informed the DNP project. Provides discussion of nursing theory used to guide practice. Practice innovation and change impact on healthcare outcomes through direct or</w:t>
            </w:r>
            <w:r w:rsidRPr="0024719E">
              <w:rPr>
                <w:spacing w:val="-9"/>
              </w:rPr>
              <w:t xml:space="preserve"> </w:t>
            </w:r>
            <w:r w:rsidRPr="0024719E">
              <w:t>indirect</w:t>
            </w:r>
            <w:r w:rsidRPr="0024719E">
              <w:rPr>
                <w:spacing w:val="-9"/>
              </w:rPr>
              <w:t xml:space="preserve"> </w:t>
            </w:r>
            <w:r w:rsidRPr="0024719E">
              <w:t>care</w:t>
            </w:r>
            <w:r w:rsidRPr="0024719E">
              <w:rPr>
                <w:spacing w:val="-11"/>
              </w:rPr>
              <w:t xml:space="preserve"> </w:t>
            </w:r>
            <w:r w:rsidRPr="0024719E">
              <w:t>is</w:t>
            </w:r>
            <w:r w:rsidRPr="0024719E">
              <w:rPr>
                <w:spacing w:val="-9"/>
              </w:rPr>
              <w:t xml:space="preserve"> </w:t>
            </w:r>
            <w:r w:rsidRPr="0024719E">
              <w:t>clearly</w:t>
            </w:r>
          </w:p>
          <w:p w14:paraId="749A7E2C" w14:textId="77777777" w:rsidR="001349D6" w:rsidRPr="0024719E" w:rsidRDefault="00000000">
            <w:pPr>
              <w:pStyle w:val="TableParagraph"/>
              <w:spacing w:line="257" w:lineRule="exact"/>
              <w:ind w:left="3"/>
            </w:pPr>
            <w:r w:rsidRPr="0024719E">
              <w:rPr>
                <w:spacing w:val="-2"/>
              </w:rPr>
              <w:t>presented.</w:t>
            </w:r>
          </w:p>
        </w:tc>
      </w:tr>
      <w:tr w:rsidR="001349D6" w:rsidRPr="0024719E" w14:paraId="1893B811" w14:textId="77777777" w:rsidTr="00023071">
        <w:trPr>
          <w:trHeight w:val="5472"/>
        </w:trPr>
        <w:tc>
          <w:tcPr>
            <w:tcW w:w="2134" w:type="dxa"/>
          </w:tcPr>
          <w:p w14:paraId="742FB5FC" w14:textId="77777777" w:rsidR="001349D6" w:rsidRPr="0024719E" w:rsidRDefault="00000000">
            <w:pPr>
              <w:pStyle w:val="TableParagraph"/>
              <w:ind w:right="261"/>
              <w:rPr>
                <w:b/>
                <w:i/>
                <w:iCs/>
              </w:rPr>
            </w:pPr>
            <w:r w:rsidRPr="0024719E">
              <w:rPr>
                <w:b/>
                <w:i/>
                <w:iCs/>
              </w:rPr>
              <w:t>II.</w:t>
            </w:r>
            <w:r w:rsidRPr="0024719E">
              <w:rPr>
                <w:b/>
                <w:i/>
                <w:iCs/>
                <w:spacing w:val="-15"/>
              </w:rPr>
              <w:t xml:space="preserve"> </w:t>
            </w:r>
            <w:r w:rsidRPr="0024719E">
              <w:rPr>
                <w:b/>
                <w:i/>
                <w:iCs/>
              </w:rPr>
              <w:t xml:space="preserve">Organizational leadership for </w:t>
            </w:r>
            <w:r w:rsidRPr="0024719E">
              <w:rPr>
                <w:b/>
                <w:i/>
                <w:iCs/>
                <w:spacing w:val="-2"/>
              </w:rPr>
              <w:t xml:space="preserve">quality </w:t>
            </w:r>
            <w:r w:rsidRPr="0024719E">
              <w:rPr>
                <w:b/>
                <w:i/>
                <w:iCs/>
              </w:rPr>
              <w:t>improvement</w:t>
            </w:r>
            <w:r w:rsidRPr="0024719E">
              <w:rPr>
                <w:b/>
                <w:i/>
                <w:iCs/>
                <w:spacing w:val="-4"/>
              </w:rPr>
              <w:t xml:space="preserve"> </w:t>
            </w:r>
            <w:r w:rsidRPr="0024719E">
              <w:rPr>
                <w:b/>
                <w:i/>
                <w:iCs/>
              </w:rPr>
              <w:t>and systems thinking</w:t>
            </w:r>
          </w:p>
        </w:tc>
        <w:tc>
          <w:tcPr>
            <w:tcW w:w="2610" w:type="dxa"/>
          </w:tcPr>
          <w:p w14:paraId="65656880" w14:textId="77777777" w:rsidR="001349D6" w:rsidRPr="0024719E" w:rsidRDefault="00000000">
            <w:pPr>
              <w:pStyle w:val="TableParagraph"/>
            </w:pPr>
            <w:r w:rsidRPr="0024719E">
              <w:t>Depth and clarity of the project developed care delivery approach evaluated to meet the current</w:t>
            </w:r>
            <w:r w:rsidRPr="0024719E">
              <w:rPr>
                <w:spacing w:val="-9"/>
              </w:rPr>
              <w:t xml:space="preserve"> </w:t>
            </w:r>
            <w:r w:rsidRPr="0024719E">
              <w:t>and</w:t>
            </w:r>
            <w:r w:rsidRPr="0024719E">
              <w:rPr>
                <w:spacing w:val="-11"/>
              </w:rPr>
              <w:t xml:space="preserve"> </w:t>
            </w:r>
            <w:r w:rsidRPr="0024719E">
              <w:t>future</w:t>
            </w:r>
            <w:r w:rsidRPr="0024719E">
              <w:rPr>
                <w:spacing w:val="-12"/>
              </w:rPr>
              <w:t xml:space="preserve"> </w:t>
            </w:r>
            <w:r w:rsidRPr="0024719E">
              <w:t>needs</w:t>
            </w:r>
            <w:r w:rsidRPr="0024719E">
              <w:rPr>
                <w:spacing w:val="-9"/>
              </w:rPr>
              <w:t xml:space="preserve"> </w:t>
            </w:r>
            <w:r w:rsidRPr="0024719E">
              <w:t>of patient/population is lacking. Use of current science, organizational, political and economic science is unclear.</w:t>
            </w:r>
          </w:p>
          <w:p w14:paraId="7E66DC53" w14:textId="77777777" w:rsidR="001349D6" w:rsidRPr="0024719E" w:rsidRDefault="00000000">
            <w:pPr>
              <w:pStyle w:val="TableParagraph"/>
              <w:ind w:right="78"/>
            </w:pPr>
            <w:r w:rsidRPr="0024719E">
              <w:t>Leadership</w:t>
            </w:r>
            <w:r w:rsidRPr="0024719E">
              <w:rPr>
                <w:spacing w:val="-15"/>
              </w:rPr>
              <w:t xml:space="preserve"> </w:t>
            </w:r>
            <w:r w:rsidRPr="0024719E">
              <w:t>and</w:t>
            </w:r>
            <w:r w:rsidRPr="0024719E">
              <w:rPr>
                <w:spacing w:val="-15"/>
              </w:rPr>
              <w:t xml:space="preserve"> </w:t>
            </w:r>
            <w:r w:rsidRPr="0024719E">
              <w:t>advanced communication skills in the</w:t>
            </w:r>
            <w:r w:rsidRPr="0024719E">
              <w:rPr>
                <w:spacing w:val="-10"/>
              </w:rPr>
              <w:t xml:space="preserve"> </w:t>
            </w:r>
            <w:r w:rsidRPr="0024719E">
              <w:t>execution</w:t>
            </w:r>
            <w:r w:rsidRPr="0024719E">
              <w:rPr>
                <w:spacing w:val="-10"/>
              </w:rPr>
              <w:t xml:space="preserve"> </w:t>
            </w:r>
            <w:r w:rsidRPr="0024719E">
              <w:t>of</w:t>
            </w:r>
            <w:r w:rsidRPr="0024719E">
              <w:rPr>
                <w:spacing w:val="-11"/>
              </w:rPr>
              <w:t xml:space="preserve"> </w:t>
            </w:r>
            <w:r w:rsidRPr="0024719E">
              <w:t>the</w:t>
            </w:r>
            <w:r w:rsidRPr="0024719E">
              <w:rPr>
                <w:spacing w:val="-10"/>
              </w:rPr>
              <w:t xml:space="preserve"> </w:t>
            </w:r>
            <w:r w:rsidRPr="0024719E">
              <w:t>DNP project is unclear.</w:t>
            </w:r>
          </w:p>
          <w:p w14:paraId="4B1F5696" w14:textId="77777777" w:rsidR="001349D6" w:rsidRPr="0024719E" w:rsidRDefault="00000000">
            <w:pPr>
              <w:pStyle w:val="TableParagraph"/>
              <w:ind w:right="22"/>
            </w:pPr>
            <w:r w:rsidRPr="0024719E">
              <w:t>Detailed</w:t>
            </w:r>
            <w:r w:rsidRPr="0024719E">
              <w:rPr>
                <w:spacing w:val="-15"/>
              </w:rPr>
              <w:t xml:space="preserve"> </w:t>
            </w:r>
            <w:r w:rsidRPr="0024719E">
              <w:t>cost</w:t>
            </w:r>
            <w:r w:rsidRPr="0024719E">
              <w:rPr>
                <w:spacing w:val="-15"/>
              </w:rPr>
              <w:t xml:space="preserve"> </w:t>
            </w:r>
            <w:r w:rsidRPr="0024719E">
              <w:t>effectiveness outcomes and realistic plan for project sustainability is not well articulated. Depth in identifying</w:t>
            </w:r>
            <w:r w:rsidRPr="0024719E">
              <w:rPr>
                <w:spacing w:val="-9"/>
              </w:rPr>
              <w:t xml:space="preserve"> </w:t>
            </w:r>
            <w:r w:rsidRPr="0024719E">
              <w:t>and</w:t>
            </w:r>
            <w:r w:rsidRPr="0024719E">
              <w:rPr>
                <w:spacing w:val="-4"/>
              </w:rPr>
              <w:t xml:space="preserve"> </w:t>
            </w:r>
            <w:r w:rsidRPr="0024719E">
              <w:t>addressing strategies for managing</w:t>
            </w:r>
          </w:p>
          <w:p w14:paraId="0C498AD8" w14:textId="05A6F5D1" w:rsidR="001349D6" w:rsidRPr="0024719E" w:rsidRDefault="00000000">
            <w:pPr>
              <w:pStyle w:val="TableParagraph"/>
              <w:spacing w:line="257" w:lineRule="exact"/>
            </w:pPr>
            <w:r w:rsidRPr="0024719E">
              <w:t>ethical</w:t>
            </w:r>
            <w:r w:rsidRPr="0024719E">
              <w:rPr>
                <w:spacing w:val="-2"/>
              </w:rPr>
              <w:t xml:space="preserve"> </w:t>
            </w:r>
            <w:r w:rsidRPr="0024719E">
              <w:t>dilemmas</w:t>
            </w:r>
            <w:r w:rsidRPr="0024719E">
              <w:rPr>
                <w:spacing w:val="-1"/>
              </w:rPr>
              <w:t xml:space="preserve"> </w:t>
            </w:r>
            <w:r w:rsidRPr="0024719E">
              <w:rPr>
                <w:spacing w:val="-2"/>
              </w:rPr>
              <w:t>inherent</w:t>
            </w:r>
            <w:r w:rsidR="00023071" w:rsidRPr="0024719E">
              <w:rPr>
                <w:spacing w:val="-2"/>
              </w:rPr>
              <w:t xml:space="preserve"> in the DNP project </w:t>
            </w:r>
            <w:r w:rsidR="0024719E" w:rsidRPr="0024719E">
              <w:rPr>
                <w:spacing w:val="-2"/>
              </w:rPr>
              <w:t>insufficient</w:t>
            </w:r>
            <w:r w:rsidR="00023071" w:rsidRPr="0024719E">
              <w:rPr>
                <w:spacing w:val="-2"/>
              </w:rPr>
              <w:t xml:space="preserve">. </w:t>
            </w:r>
          </w:p>
        </w:tc>
        <w:tc>
          <w:tcPr>
            <w:tcW w:w="2432" w:type="dxa"/>
          </w:tcPr>
          <w:p w14:paraId="7C60257B" w14:textId="77777777" w:rsidR="001349D6" w:rsidRPr="0024719E" w:rsidRDefault="00000000">
            <w:pPr>
              <w:pStyle w:val="TableParagraph"/>
              <w:ind w:left="5" w:right="46"/>
            </w:pPr>
            <w:r w:rsidRPr="0024719E">
              <w:t>Develops and evaluates care delivery approach to meet the current and future needs of patient/population</w:t>
            </w:r>
            <w:r w:rsidRPr="0024719E">
              <w:rPr>
                <w:spacing w:val="-15"/>
              </w:rPr>
              <w:t xml:space="preserve"> </w:t>
            </w:r>
            <w:r w:rsidRPr="0024719E">
              <w:t>based on current science, organizational, political and economic science. Demonstrates</w:t>
            </w:r>
            <w:r w:rsidRPr="0024719E">
              <w:rPr>
                <w:spacing w:val="-15"/>
              </w:rPr>
              <w:t xml:space="preserve"> </w:t>
            </w:r>
            <w:r w:rsidRPr="0024719E">
              <w:t>leadership in</w:t>
            </w:r>
            <w:r w:rsidRPr="0024719E">
              <w:rPr>
                <w:spacing w:val="-2"/>
              </w:rPr>
              <w:t xml:space="preserve"> </w:t>
            </w:r>
            <w:r w:rsidRPr="0024719E">
              <w:t>execution</w:t>
            </w:r>
            <w:r w:rsidRPr="0024719E">
              <w:rPr>
                <w:spacing w:val="-2"/>
              </w:rPr>
              <w:t xml:space="preserve"> </w:t>
            </w:r>
            <w:r w:rsidRPr="0024719E">
              <w:t>of</w:t>
            </w:r>
            <w:r w:rsidRPr="0024719E">
              <w:rPr>
                <w:spacing w:val="-3"/>
              </w:rPr>
              <w:t xml:space="preserve"> </w:t>
            </w:r>
            <w:r w:rsidRPr="0024719E">
              <w:t>the</w:t>
            </w:r>
            <w:r w:rsidRPr="0024719E">
              <w:rPr>
                <w:spacing w:val="-2"/>
              </w:rPr>
              <w:t xml:space="preserve"> </w:t>
            </w:r>
            <w:r w:rsidRPr="0024719E">
              <w:t xml:space="preserve">DNP project. Provides cost effectiveness outcomes and plan for project sustainability. Identifies strategies for managing ethical dilemmas inherent in the DNP </w:t>
            </w:r>
            <w:r w:rsidRPr="0024719E">
              <w:rPr>
                <w:spacing w:val="-2"/>
              </w:rPr>
              <w:t>project.</w:t>
            </w:r>
          </w:p>
        </w:tc>
        <w:tc>
          <w:tcPr>
            <w:tcW w:w="2423" w:type="dxa"/>
          </w:tcPr>
          <w:p w14:paraId="0F8AD58D" w14:textId="77777777" w:rsidR="001349D6" w:rsidRPr="0024719E" w:rsidRDefault="00000000">
            <w:pPr>
              <w:pStyle w:val="TableParagraph"/>
              <w:ind w:left="3" w:right="52"/>
            </w:pPr>
            <w:r w:rsidRPr="0024719E">
              <w:t>Develops and evaluates care delivery approach to meet the current and future needs of patient/population</w:t>
            </w:r>
            <w:r w:rsidRPr="0024719E">
              <w:rPr>
                <w:spacing w:val="-15"/>
              </w:rPr>
              <w:t xml:space="preserve"> </w:t>
            </w:r>
            <w:r w:rsidRPr="0024719E">
              <w:t xml:space="preserve">based on current science, organizational, political and economic science. Demonstrates clear and effective leadership and </w:t>
            </w:r>
            <w:r w:rsidRPr="0024719E">
              <w:rPr>
                <w:spacing w:val="-2"/>
              </w:rPr>
              <w:t xml:space="preserve">advanced </w:t>
            </w:r>
            <w:r w:rsidRPr="0024719E">
              <w:t>communication skills in the execution of the DNP project. Provides detailed cost effectiveness outcomes and realistic plan for project sustainability.</w:t>
            </w:r>
          </w:p>
          <w:p w14:paraId="11BE9B34" w14:textId="77777777" w:rsidR="001349D6" w:rsidRPr="0024719E" w:rsidRDefault="00000000">
            <w:pPr>
              <w:pStyle w:val="TableParagraph"/>
              <w:spacing w:line="270" w:lineRule="atLeast"/>
              <w:ind w:left="3" w:right="52"/>
            </w:pPr>
            <w:r w:rsidRPr="0024719E">
              <w:t>Identifies</w:t>
            </w:r>
            <w:r w:rsidRPr="0024719E">
              <w:rPr>
                <w:spacing w:val="-15"/>
              </w:rPr>
              <w:t xml:space="preserve"> </w:t>
            </w:r>
            <w:r w:rsidRPr="0024719E">
              <w:t>and</w:t>
            </w:r>
            <w:r w:rsidRPr="0024719E">
              <w:rPr>
                <w:spacing w:val="-15"/>
              </w:rPr>
              <w:t xml:space="preserve"> </w:t>
            </w:r>
            <w:r w:rsidRPr="0024719E">
              <w:t>addresses strategies</w:t>
            </w:r>
            <w:r w:rsidRPr="0024719E">
              <w:rPr>
                <w:spacing w:val="-1"/>
              </w:rPr>
              <w:t xml:space="preserve"> </w:t>
            </w:r>
            <w:r w:rsidRPr="0024719E">
              <w:t>for</w:t>
            </w:r>
            <w:r w:rsidRPr="0024719E">
              <w:rPr>
                <w:spacing w:val="-1"/>
              </w:rPr>
              <w:t xml:space="preserve"> </w:t>
            </w:r>
            <w:r w:rsidRPr="0024719E">
              <w:t>managing ethical dilemmas inherent in the DNP</w:t>
            </w:r>
            <w:r w:rsidR="00023071" w:rsidRPr="0024719E">
              <w:t xml:space="preserve"> project.</w:t>
            </w:r>
          </w:p>
          <w:p w14:paraId="5C2F2B0F" w14:textId="502E0D3C" w:rsidR="00023071" w:rsidRPr="0024719E" w:rsidRDefault="00023071">
            <w:pPr>
              <w:pStyle w:val="TableParagraph"/>
              <w:spacing w:line="270" w:lineRule="atLeast"/>
              <w:ind w:left="3" w:right="52"/>
            </w:pPr>
          </w:p>
        </w:tc>
      </w:tr>
    </w:tbl>
    <w:p w14:paraId="760920F1" w14:textId="77777777" w:rsidR="001349D6" w:rsidRPr="0024719E" w:rsidRDefault="001349D6">
      <w:pPr>
        <w:spacing w:line="270" w:lineRule="atLeast"/>
        <w:sectPr w:rsidR="001349D6" w:rsidRPr="0024719E">
          <w:pgSz w:w="12240" w:h="15840"/>
          <w:pgMar w:top="1660" w:right="1100" w:bottom="1720" w:left="1100" w:header="780" w:footer="1539"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2448"/>
        <w:gridCol w:w="2432"/>
        <w:gridCol w:w="2423"/>
      </w:tblGrid>
      <w:tr w:rsidR="001349D6" w:rsidRPr="0024719E" w14:paraId="6CF78C45" w14:textId="77777777" w:rsidTr="005E365C">
        <w:trPr>
          <w:trHeight w:val="7056"/>
        </w:trPr>
        <w:tc>
          <w:tcPr>
            <w:tcW w:w="2134" w:type="dxa"/>
          </w:tcPr>
          <w:p w14:paraId="1EFFC972" w14:textId="77777777" w:rsidR="001349D6" w:rsidRPr="0024719E" w:rsidRDefault="00000000">
            <w:pPr>
              <w:pStyle w:val="TableParagraph"/>
              <w:ind w:right="188"/>
              <w:rPr>
                <w:b/>
                <w:i/>
                <w:iCs/>
              </w:rPr>
            </w:pPr>
            <w:r w:rsidRPr="0024719E">
              <w:rPr>
                <w:b/>
                <w:i/>
                <w:iCs/>
              </w:rPr>
              <w:lastRenderedPageBreak/>
              <w:t>III. Clinical scholarship and analytical</w:t>
            </w:r>
            <w:r w:rsidRPr="0024719E">
              <w:rPr>
                <w:b/>
                <w:i/>
                <w:iCs/>
                <w:spacing w:val="-15"/>
              </w:rPr>
              <w:t xml:space="preserve"> </w:t>
            </w:r>
            <w:r w:rsidRPr="0024719E">
              <w:rPr>
                <w:b/>
                <w:i/>
                <w:iCs/>
              </w:rPr>
              <w:t>methods for</w:t>
            </w:r>
            <w:r w:rsidRPr="0024719E">
              <w:rPr>
                <w:b/>
                <w:i/>
                <w:iCs/>
                <w:spacing w:val="-15"/>
              </w:rPr>
              <w:t xml:space="preserve"> </w:t>
            </w:r>
            <w:r w:rsidRPr="0024719E">
              <w:rPr>
                <w:b/>
                <w:i/>
                <w:iCs/>
              </w:rPr>
              <w:t xml:space="preserve">evidence-based </w:t>
            </w:r>
            <w:r w:rsidRPr="0024719E">
              <w:rPr>
                <w:b/>
                <w:i/>
                <w:iCs/>
                <w:spacing w:val="-2"/>
              </w:rPr>
              <w:t>practice</w:t>
            </w:r>
          </w:p>
        </w:tc>
        <w:tc>
          <w:tcPr>
            <w:tcW w:w="2448" w:type="dxa"/>
          </w:tcPr>
          <w:p w14:paraId="55DFEF62" w14:textId="77777777" w:rsidR="001349D6" w:rsidRPr="0024719E" w:rsidRDefault="00000000">
            <w:pPr>
              <w:pStyle w:val="TableParagraph"/>
              <w:ind w:right="30"/>
            </w:pPr>
            <w:r w:rsidRPr="0024719E">
              <w:t>Rigor in review, critical appraisal and translation</w:t>
            </w:r>
            <w:r w:rsidRPr="0024719E">
              <w:rPr>
                <w:spacing w:val="40"/>
              </w:rPr>
              <w:t xml:space="preserve"> </w:t>
            </w:r>
            <w:r w:rsidRPr="0024719E">
              <w:t>of</w:t>
            </w:r>
            <w:r w:rsidRPr="0024719E">
              <w:rPr>
                <w:spacing w:val="-10"/>
              </w:rPr>
              <w:t xml:space="preserve"> </w:t>
            </w:r>
            <w:r w:rsidRPr="0024719E">
              <w:t>evidence</w:t>
            </w:r>
            <w:r w:rsidRPr="0024719E">
              <w:rPr>
                <w:spacing w:val="-11"/>
              </w:rPr>
              <w:t xml:space="preserve"> </w:t>
            </w:r>
            <w:r w:rsidRPr="0024719E">
              <w:t>used</w:t>
            </w:r>
            <w:r w:rsidRPr="0024719E">
              <w:rPr>
                <w:spacing w:val="-10"/>
              </w:rPr>
              <w:t xml:space="preserve"> </w:t>
            </w:r>
            <w:r w:rsidRPr="0024719E">
              <w:t>to</w:t>
            </w:r>
            <w:r w:rsidRPr="0024719E">
              <w:rPr>
                <w:spacing w:val="-10"/>
              </w:rPr>
              <w:t xml:space="preserve"> </w:t>
            </w:r>
            <w:r w:rsidRPr="0024719E">
              <w:t>inform the practice innovation is insufficient. Synthesis of findings from evidence informing practice innovation is unclear.</w:t>
            </w:r>
          </w:p>
          <w:p w14:paraId="0AEF5BB2" w14:textId="77777777" w:rsidR="001349D6" w:rsidRPr="0024719E" w:rsidRDefault="00000000">
            <w:pPr>
              <w:pStyle w:val="TableParagraph"/>
            </w:pPr>
            <w:r w:rsidRPr="0024719E">
              <w:t>Incomplete</w:t>
            </w:r>
            <w:r w:rsidRPr="0024719E">
              <w:rPr>
                <w:spacing w:val="-15"/>
              </w:rPr>
              <w:t xml:space="preserve"> </w:t>
            </w:r>
            <w:r w:rsidRPr="0024719E">
              <w:t>execution</w:t>
            </w:r>
            <w:r w:rsidRPr="0024719E">
              <w:rPr>
                <w:spacing w:val="-15"/>
              </w:rPr>
              <w:t xml:space="preserve"> </w:t>
            </w:r>
            <w:r w:rsidRPr="0024719E">
              <w:t>of DNP practice design, implementation, and evaluation (i.e. practice outcomes) of project.</w:t>
            </w:r>
          </w:p>
          <w:p w14:paraId="1B9D6E05" w14:textId="7F4AB800" w:rsidR="001349D6" w:rsidRPr="0024719E" w:rsidRDefault="00000000">
            <w:pPr>
              <w:pStyle w:val="TableParagraph"/>
              <w:ind w:right="38"/>
            </w:pPr>
            <w:r w:rsidRPr="0024719E">
              <w:t>Clinical significance of project outcomes is not clearly</w:t>
            </w:r>
            <w:r w:rsidRPr="0024719E">
              <w:rPr>
                <w:spacing w:val="-15"/>
              </w:rPr>
              <w:t xml:space="preserve"> </w:t>
            </w:r>
            <w:r w:rsidRPr="0024719E">
              <w:t>discussed/achieved</w:t>
            </w:r>
            <w:r w:rsidR="00023071" w:rsidRPr="0024719E">
              <w:t>.</w:t>
            </w:r>
            <w:r w:rsidRPr="0024719E">
              <w:t xml:space="preserve"> Use of data to inform practice change, analyze outcomes, and identify gaps in evidence for practice is not clearly </w:t>
            </w:r>
            <w:r w:rsidRPr="0024719E">
              <w:rPr>
                <w:spacing w:val="-2"/>
              </w:rPr>
              <w:t>communicated.</w:t>
            </w:r>
          </w:p>
        </w:tc>
        <w:tc>
          <w:tcPr>
            <w:tcW w:w="2432" w:type="dxa"/>
          </w:tcPr>
          <w:p w14:paraId="01926BB2" w14:textId="77777777" w:rsidR="001349D6" w:rsidRPr="0024719E" w:rsidRDefault="00000000" w:rsidP="00023071">
            <w:pPr>
              <w:pStyle w:val="TableParagraph"/>
              <w:ind w:left="5" w:right="51"/>
            </w:pPr>
            <w:r w:rsidRPr="0024719E">
              <w:t>Uses</w:t>
            </w:r>
            <w:r w:rsidRPr="0024719E">
              <w:rPr>
                <w:spacing w:val="-4"/>
              </w:rPr>
              <w:t xml:space="preserve"> </w:t>
            </w:r>
            <w:r w:rsidRPr="0024719E">
              <w:t>analytical</w:t>
            </w:r>
            <w:r w:rsidRPr="0024719E">
              <w:rPr>
                <w:spacing w:val="-4"/>
              </w:rPr>
              <w:t xml:space="preserve"> </w:t>
            </w:r>
            <w:r w:rsidRPr="0024719E">
              <w:t>methods to</w:t>
            </w:r>
            <w:r w:rsidRPr="0024719E">
              <w:rPr>
                <w:spacing w:val="-13"/>
              </w:rPr>
              <w:t xml:space="preserve"> </w:t>
            </w:r>
            <w:r w:rsidRPr="0024719E">
              <w:t>critically</w:t>
            </w:r>
            <w:r w:rsidRPr="0024719E">
              <w:rPr>
                <w:spacing w:val="-15"/>
              </w:rPr>
              <w:t xml:space="preserve"> </w:t>
            </w:r>
            <w:r w:rsidRPr="0024719E">
              <w:t>appraise</w:t>
            </w:r>
            <w:r w:rsidRPr="0024719E">
              <w:rPr>
                <w:spacing w:val="-12"/>
              </w:rPr>
              <w:t xml:space="preserve"> </w:t>
            </w:r>
            <w:r w:rsidRPr="0024719E">
              <w:t>and translate</w:t>
            </w:r>
            <w:r w:rsidRPr="0024719E">
              <w:rPr>
                <w:spacing w:val="-1"/>
              </w:rPr>
              <w:t xml:space="preserve"> </w:t>
            </w:r>
            <w:r w:rsidRPr="0024719E">
              <w:t>evidence</w:t>
            </w:r>
            <w:r w:rsidRPr="0024719E">
              <w:rPr>
                <w:spacing w:val="-1"/>
              </w:rPr>
              <w:t xml:space="preserve"> </w:t>
            </w:r>
            <w:r w:rsidRPr="0024719E">
              <w:t>in the practice innovation.</w:t>
            </w:r>
          </w:p>
          <w:p w14:paraId="7847D443" w14:textId="3B3A146F" w:rsidR="001349D6" w:rsidRPr="0024719E" w:rsidRDefault="00000000" w:rsidP="00023071">
            <w:pPr>
              <w:pStyle w:val="TableParagraph"/>
              <w:ind w:left="5" w:right="50"/>
            </w:pPr>
            <w:r w:rsidRPr="0024719E">
              <w:t>Designs</w:t>
            </w:r>
            <w:r w:rsidRPr="0024719E">
              <w:rPr>
                <w:spacing w:val="-15"/>
              </w:rPr>
              <w:t xml:space="preserve"> </w:t>
            </w:r>
            <w:r w:rsidRPr="0024719E">
              <w:t>and</w:t>
            </w:r>
            <w:r w:rsidRPr="0024719E">
              <w:rPr>
                <w:spacing w:val="-15"/>
              </w:rPr>
              <w:t xml:space="preserve"> </w:t>
            </w:r>
            <w:r w:rsidRPr="0024719E">
              <w:t>implements practice innovation using national benchmarks and population specific evidence.</w:t>
            </w:r>
            <w:r w:rsidRPr="0024719E">
              <w:rPr>
                <w:spacing w:val="-15"/>
              </w:rPr>
              <w:t xml:space="preserve"> </w:t>
            </w:r>
            <w:r w:rsidRPr="0024719E">
              <w:t>Fully</w:t>
            </w:r>
            <w:r w:rsidRPr="0024719E">
              <w:rPr>
                <w:spacing w:val="-15"/>
              </w:rPr>
              <w:t xml:space="preserve"> </w:t>
            </w:r>
            <w:r w:rsidRPr="0024719E">
              <w:t>executes designs, implements, evaluates practice change to promote safe patient centered care.</w:t>
            </w:r>
            <w:r w:rsidR="00023071" w:rsidRPr="0024719E">
              <w:t xml:space="preserve"> </w:t>
            </w:r>
            <w:r w:rsidRPr="0024719E">
              <w:t>Measures outcomes using</w:t>
            </w:r>
            <w:r w:rsidRPr="0024719E">
              <w:rPr>
                <w:spacing w:val="-12"/>
              </w:rPr>
              <w:t xml:space="preserve"> </w:t>
            </w:r>
            <w:r w:rsidRPr="0024719E">
              <w:t>data</w:t>
            </w:r>
            <w:r w:rsidRPr="0024719E">
              <w:rPr>
                <w:spacing w:val="-10"/>
              </w:rPr>
              <w:t xml:space="preserve"> </w:t>
            </w:r>
            <w:r w:rsidRPr="0024719E">
              <w:t>to</w:t>
            </w:r>
            <w:r w:rsidRPr="0024719E">
              <w:rPr>
                <w:spacing w:val="-10"/>
              </w:rPr>
              <w:t xml:space="preserve"> </w:t>
            </w:r>
            <w:r w:rsidRPr="0024719E">
              <w:t>predict</w:t>
            </w:r>
            <w:r w:rsidRPr="0024719E">
              <w:rPr>
                <w:spacing w:val="-10"/>
              </w:rPr>
              <w:t xml:space="preserve"> </w:t>
            </w:r>
            <w:r w:rsidRPr="0024719E">
              <w:t xml:space="preserve">and analyze project outcomes. Clinical significance of project outcomes is clearly discussed. Identifies gaps in evidence for </w:t>
            </w:r>
            <w:r w:rsidRPr="0024719E">
              <w:rPr>
                <w:spacing w:val="-2"/>
              </w:rPr>
              <w:t>practice.</w:t>
            </w:r>
          </w:p>
        </w:tc>
        <w:tc>
          <w:tcPr>
            <w:tcW w:w="2423" w:type="dxa"/>
          </w:tcPr>
          <w:p w14:paraId="76A6F404" w14:textId="77777777" w:rsidR="001349D6" w:rsidRPr="0024719E" w:rsidRDefault="00000000" w:rsidP="00023071">
            <w:pPr>
              <w:pStyle w:val="TableParagraph"/>
              <w:ind w:left="3" w:right="44"/>
            </w:pPr>
            <w:r w:rsidRPr="0024719E">
              <w:t>Uses</w:t>
            </w:r>
            <w:r w:rsidRPr="0024719E">
              <w:rPr>
                <w:spacing w:val="-4"/>
              </w:rPr>
              <w:t xml:space="preserve"> </w:t>
            </w:r>
            <w:r w:rsidRPr="0024719E">
              <w:t>analytical</w:t>
            </w:r>
            <w:r w:rsidRPr="0024719E">
              <w:rPr>
                <w:spacing w:val="-4"/>
              </w:rPr>
              <w:t xml:space="preserve"> </w:t>
            </w:r>
            <w:r w:rsidRPr="0024719E">
              <w:t>methods to</w:t>
            </w:r>
            <w:r w:rsidRPr="0024719E">
              <w:rPr>
                <w:spacing w:val="-13"/>
              </w:rPr>
              <w:t xml:space="preserve"> </w:t>
            </w:r>
            <w:r w:rsidRPr="0024719E">
              <w:t>critically</w:t>
            </w:r>
            <w:r w:rsidRPr="0024719E">
              <w:rPr>
                <w:spacing w:val="-15"/>
              </w:rPr>
              <w:t xml:space="preserve"> </w:t>
            </w:r>
            <w:r w:rsidRPr="0024719E">
              <w:t>appraise</w:t>
            </w:r>
            <w:r w:rsidRPr="0024719E">
              <w:rPr>
                <w:spacing w:val="-12"/>
              </w:rPr>
              <w:t xml:space="preserve"> </w:t>
            </w:r>
            <w:r w:rsidRPr="0024719E">
              <w:t>and translate</w:t>
            </w:r>
            <w:r w:rsidRPr="0024719E">
              <w:rPr>
                <w:spacing w:val="-1"/>
              </w:rPr>
              <w:t xml:space="preserve"> </w:t>
            </w:r>
            <w:r w:rsidRPr="0024719E">
              <w:t>evidence</w:t>
            </w:r>
            <w:r w:rsidRPr="0024719E">
              <w:rPr>
                <w:spacing w:val="-1"/>
              </w:rPr>
              <w:t xml:space="preserve"> </w:t>
            </w:r>
            <w:r w:rsidRPr="0024719E">
              <w:t>in the practice innovation.</w:t>
            </w:r>
          </w:p>
          <w:p w14:paraId="7DEC2A05" w14:textId="77777777" w:rsidR="001349D6" w:rsidRPr="0024719E" w:rsidRDefault="00000000">
            <w:pPr>
              <w:pStyle w:val="TableParagraph"/>
              <w:ind w:left="3" w:right="50"/>
            </w:pPr>
            <w:r w:rsidRPr="0024719E">
              <w:t>Designs</w:t>
            </w:r>
            <w:r w:rsidRPr="0024719E">
              <w:rPr>
                <w:spacing w:val="-15"/>
              </w:rPr>
              <w:t xml:space="preserve"> </w:t>
            </w:r>
            <w:r w:rsidRPr="0024719E">
              <w:t>and</w:t>
            </w:r>
            <w:r w:rsidRPr="0024719E">
              <w:rPr>
                <w:spacing w:val="-15"/>
              </w:rPr>
              <w:t xml:space="preserve"> </w:t>
            </w:r>
            <w:r w:rsidRPr="0024719E">
              <w:t>implements practice innovation using national benchmarks and population specific evidence. Innovates and fully executes designs, implements, evaluates, and plans a process to sustain practice change to promote safe patient centered care.</w:t>
            </w:r>
          </w:p>
          <w:p w14:paraId="1B9CE485" w14:textId="18FA8DA1" w:rsidR="001349D6" w:rsidRPr="0024719E" w:rsidRDefault="00000000" w:rsidP="00023071">
            <w:pPr>
              <w:pStyle w:val="TableParagraph"/>
              <w:ind w:left="3"/>
            </w:pPr>
            <w:r w:rsidRPr="0024719E">
              <w:t>Translates practice evidence</w:t>
            </w:r>
            <w:r w:rsidRPr="0024719E">
              <w:rPr>
                <w:spacing w:val="-15"/>
              </w:rPr>
              <w:t xml:space="preserve"> </w:t>
            </w:r>
            <w:r w:rsidRPr="0024719E">
              <w:t>and</w:t>
            </w:r>
            <w:r w:rsidRPr="0024719E">
              <w:rPr>
                <w:spacing w:val="-15"/>
              </w:rPr>
              <w:t xml:space="preserve"> </w:t>
            </w:r>
            <w:r w:rsidRPr="0024719E">
              <w:t>measures outcomes</w:t>
            </w:r>
            <w:r w:rsidRPr="0024719E">
              <w:rPr>
                <w:spacing w:val="-11"/>
              </w:rPr>
              <w:t xml:space="preserve"> </w:t>
            </w:r>
            <w:r w:rsidRPr="0024719E">
              <w:t>using</w:t>
            </w:r>
            <w:r w:rsidRPr="0024719E">
              <w:rPr>
                <w:spacing w:val="-13"/>
              </w:rPr>
              <w:t xml:space="preserve"> </w:t>
            </w:r>
            <w:r w:rsidRPr="0024719E">
              <w:t>data</w:t>
            </w:r>
            <w:r w:rsidRPr="0024719E">
              <w:rPr>
                <w:spacing w:val="-12"/>
              </w:rPr>
              <w:t xml:space="preserve"> </w:t>
            </w:r>
            <w:r w:rsidRPr="0024719E">
              <w:t>to predict and analyze project outcomes.</w:t>
            </w:r>
            <w:r w:rsidR="00023071" w:rsidRPr="0024719E">
              <w:t xml:space="preserve"> </w:t>
            </w:r>
            <w:r w:rsidRPr="0024719E">
              <w:t>Clinical</w:t>
            </w:r>
            <w:r w:rsidRPr="0024719E">
              <w:rPr>
                <w:spacing w:val="-15"/>
              </w:rPr>
              <w:t xml:space="preserve"> </w:t>
            </w:r>
            <w:r w:rsidRPr="0024719E">
              <w:t>significance</w:t>
            </w:r>
            <w:r w:rsidRPr="0024719E">
              <w:rPr>
                <w:spacing w:val="-15"/>
              </w:rPr>
              <w:t xml:space="preserve"> </w:t>
            </w:r>
            <w:r w:rsidRPr="0024719E">
              <w:t>of project outcomes is clearly discussed.</w:t>
            </w:r>
            <w:r w:rsidR="00023071" w:rsidRPr="0024719E">
              <w:t xml:space="preserve"> </w:t>
            </w:r>
            <w:r w:rsidRPr="0024719E">
              <w:t>Identifies gaps in evidence proposes strategies</w:t>
            </w:r>
            <w:r w:rsidRPr="0024719E">
              <w:rPr>
                <w:spacing w:val="-14"/>
              </w:rPr>
              <w:t xml:space="preserve"> </w:t>
            </w:r>
            <w:r w:rsidRPr="0024719E">
              <w:t>to</w:t>
            </w:r>
            <w:r w:rsidRPr="0024719E">
              <w:rPr>
                <w:spacing w:val="-14"/>
              </w:rPr>
              <w:t xml:space="preserve"> </w:t>
            </w:r>
            <w:r w:rsidRPr="0024719E">
              <w:t>close</w:t>
            </w:r>
            <w:r w:rsidRPr="0024719E">
              <w:rPr>
                <w:spacing w:val="-14"/>
              </w:rPr>
              <w:t xml:space="preserve"> </w:t>
            </w:r>
            <w:r w:rsidRPr="0024719E">
              <w:t>the gap in scientific knowledge</w:t>
            </w:r>
            <w:r w:rsidRPr="0024719E">
              <w:rPr>
                <w:spacing w:val="-11"/>
              </w:rPr>
              <w:t xml:space="preserve"> </w:t>
            </w:r>
            <w:r w:rsidRPr="0024719E">
              <w:t>needed</w:t>
            </w:r>
            <w:r w:rsidRPr="0024719E">
              <w:rPr>
                <w:spacing w:val="-10"/>
              </w:rPr>
              <w:t xml:space="preserve"> </w:t>
            </w:r>
            <w:r w:rsidRPr="0024719E">
              <w:t xml:space="preserve">to improve practice </w:t>
            </w:r>
            <w:r w:rsidRPr="0024719E">
              <w:rPr>
                <w:spacing w:val="-2"/>
              </w:rPr>
              <w:t>outcomes.</w:t>
            </w:r>
          </w:p>
        </w:tc>
      </w:tr>
      <w:tr w:rsidR="001349D6" w:rsidRPr="0024719E" w14:paraId="0355998D" w14:textId="77777777" w:rsidTr="005E365C">
        <w:trPr>
          <w:trHeight w:val="2760"/>
        </w:trPr>
        <w:tc>
          <w:tcPr>
            <w:tcW w:w="2134" w:type="dxa"/>
          </w:tcPr>
          <w:p w14:paraId="6FCD179E" w14:textId="77777777" w:rsidR="001349D6" w:rsidRPr="0024719E" w:rsidRDefault="00000000">
            <w:pPr>
              <w:pStyle w:val="TableParagraph"/>
              <w:ind w:right="40"/>
              <w:rPr>
                <w:b/>
                <w:i/>
                <w:iCs/>
              </w:rPr>
            </w:pPr>
            <w:r w:rsidRPr="0024719E">
              <w:rPr>
                <w:b/>
                <w:i/>
                <w:iCs/>
              </w:rPr>
              <w:t xml:space="preserve">IV. Information </w:t>
            </w:r>
            <w:r w:rsidRPr="0024719E">
              <w:rPr>
                <w:b/>
                <w:i/>
                <w:iCs/>
                <w:spacing w:val="-2"/>
              </w:rPr>
              <w:t xml:space="preserve">systems/technology </w:t>
            </w:r>
            <w:r w:rsidRPr="0024719E">
              <w:rPr>
                <w:b/>
                <w:i/>
                <w:iCs/>
              </w:rPr>
              <w:t xml:space="preserve">and patient technology to improve and transform health </w:t>
            </w:r>
            <w:r w:rsidRPr="0024719E">
              <w:rPr>
                <w:b/>
                <w:i/>
                <w:iCs/>
                <w:spacing w:val="-4"/>
              </w:rPr>
              <w:t>care</w:t>
            </w:r>
          </w:p>
        </w:tc>
        <w:tc>
          <w:tcPr>
            <w:tcW w:w="2448" w:type="dxa"/>
          </w:tcPr>
          <w:p w14:paraId="2A0FFF9C" w14:textId="77777777" w:rsidR="001349D6" w:rsidRPr="0024719E" w:rsidRDefault="00000000">
            <w:pPr>
              <w:pStyle w:val="TableParagraph"/>
            </w:pPr>
            <w:r w:rsidRPr="0024719E">
              <w:t>Designs, selects, and uses data to evaluate program, care</w:t>
            </w:r>
            <w:r w:rsidRPr="0024719E">
              <w:rPr>
                <w:spacing w:val="-14"/>
              </w:rPr>
              <w:t xml:space="preserve"> </w:t>
            </w:r>
            <w:r w:rsidRPr="0024719E">
              <w:t>processes,</w:t>
            </w:r>
            <w:r w:rsidRPr="0024719E">
              <w:rPr>
                <w:spacing w:val="-13"/>
              </w:rPr>
              <w:t xml:space="preserve"> </w:t>
            </w:r>
            <w:r w:rsidRPr="0024719E">
              <w:t>and</w:t>
            </w:r>
            <w:r w:rsidRPr="0024719E">
              <w:rPr>
                <w:spacing w:val="-13"/>
              </w:rPr>
              <w:t xml:space="preserve"> </w:t>
            </w:r>
            <w:r w:rsidRPr="0024719E">
              <w:t>quality improvement progress.</w:t>
            </w:r>
          </w:p>
          <w:p w14:paraId="42CDDD36" w14:textId="77777777" w:rsidR="001349D6" w:rsidRPr="0024719E" w:rsidRDefault="00000000">
            <w:pPr>
              <w:pStyle w:val="TableParagraph"/>
              <w:spacing w:line="270" w:lineRule="atLeast"/>
              <w:ind w:right="78"/>
            </w:pPr>
            <w:r w:rsidRPr="0024719E">
              <w:t>Communication</w:t>
            </w:r>
            <w:r w:rsidRPr="0024719E">
              <w:rPr>
                <w:spacing w:val="-13"/>
              </w:rPr>
              <w:t xml:space="preserve"> </w:t>
            </w:r>
            <w:r w:rsidRPr="0024719E">
              <w:t>of</w:t>
            </w:r>
            <w:r w:rsidRPr="0024719E">
              <w:rPr>
                <w:spacing w:val="-14"/>
              </w:rPr>
              <w:t xml:space="preserve"> </w:t>
            </w:r>
            <w:r w:rsidRPr="0024719E">
              <w:t>data</w:t>
            </w:r>
            <w:r w:rsidRPr="0024719E">
              <w:rPr>
                <w:spacing w:val="-13"/>
              </w:rPr>
              <w:t xml:space="preserve"> </w:t>
            </w:r>
            <w:r w:rsidRPr="0024719E">
              <w:t>is not frequent/consistent throughout project execution (e.g. baseline and follow up data only without intermediate</w:t>
            </w:r>
          </w:p>
        </w:tc>
        <w:tc>
          <w:tcPr>
            <w:tcW w:w="2432" w:type="dxa"/>
          </w:tcPr>
          <w:p w14:paraId="6EAC3CC7" w14:textId="77777777" w:rsidR="001349D6" w:rsidRPr="0024719E" w:rsidRDefault="00000000">
            <w:pPr>
              <w:pStyle w:val="TableParagraph"/>
              <w:ind w:left="5"/>
            </w:pPr>
            <w:r w:rsidRPr="0024719E">
              <w:t>Designs, selects, and uses</w:t>
            </w:r>
            <w:r w:rsidRPr="0024719E">
              <w:rPr>
                <w:spacing w:val="-10"/>
              </w:rPr>
              <w:t xml:space="preserve"> </w:t>
            </w:r>
            <w:r w:rsidRPr="0024719E">
              <w:t>data</w:t>
            </w:r>
            <w:r w:rsidRPr="0024719E">
              <w:rPr>
                <w:spacing w:val="-10"/>
              </w:rPr>
              <w:t xml:space="preserve"> </w:t>
            </w:r>
            <w:r w:rsidRPr="0024719E">
              <w:t>to</w:t>
            </w:r>
            <w:r w:rsidRPr="0024719E">
              <w:rPr>
                <w:spacing w:val="-10"/>
              </w:rPr>
              <w:t xml:space="preserve"> </w:t>
            </w:r>
            <w:r w:rsidRPr="0024719E">
              <w:t>continuously evaluate program, care processes, and quality improvement progress.</w:t>
            </w:r>
          </w:p>
          <w:p w14:paraId="60A4882A" w14:textId="77777777" w:rsidR="001349D6" w:rsidRPr="0024719E" w:rsidRDefault="00000000">
            <w:pPr>
              <w:pStyle w:val="TableParagraph"/>
              <w:spacing w:line="270" w:lineRule="atLeast"/>
              <w:ind w:left="5" w:right="6"/>
            </w:pPr>
            <w:r w:rsidRPr="0024719E">
              <w:t>Project is data-driven, with multiple observations on process and/or outcome measures</w:t>
            </w:r>
            <w:r w:rsidRPr="0024719E">
              <w:rPr>
                <w:spacing w:val="-10"/>
              </w:rPr>
              <w:t xml:space="preserve"> </w:t>
            </w:r>
            <w:r w:rsidRPr="0024719E">
              <w:t>that</w:t>
            </w:r>
            <w:r w:rsidRPr="0024719E">
              <w:rPr>
                <w:spacing w:val="-10"/>
              </w:rPr>
              <w:t xml:space="preserve"> </w:t>
            </w:r>
            <w:r w:rsidRPr="0024719E">
              <w:t>are</w:t>
            </w:r>
            <w:r w:rsidRPr="0024719E">
              <w:rPr>
                <w:spacing w:val="-12"/>
              </w:rPr>
              <w:t xml:space="preserve"> </w:t>
            </w:r>
            <w:r w:rsidRPr="0024719E">
              <w:t>used</w:t>
            </w:r>
            <w:r w:rsidRPr="0024719E">
              <w:rPr>
                <w:spacing w:val="-10"/>
              </w:rPr>
              <w:t xml:space="preserve"> </w:t>
            </w:r>
            <w:r w:rsidRPr="0024719E">
              <w:t>to</w:t>
            </w:r>
          </w:p>
        </w:tc>
        <w:tc>
          <w:tcPr>
            <w:tcW w:w="2423" w:type="dxa"/>
          </w:tcPr>
          <w:p w14:paraId="2308A66D" w14:textId="77777777" w:rsidR="001349D6" w:rsidRPr="0024719E" w:rsidRDefault="00000000">
            <w:pPr>
              <w:pStyle w:val="TableParagraph"/>
              <w:ind w:left="3" w:right="-15"/>
            </w:pPr>
            <w:r w:rsidRPr="0024719E">
              <w:t>Designs, selects, and uses data to</w:t>
            </w:r>
            <w:r w:rsidRPr="0024719E">
              <w:rPr>
                <w:spacing w:val="80"/>
              </w:rPr>
              <w:t xml:space="preserve"> </w:t>
            </w:r>
            <w:r w:rsidRPr="0024719E">
              <w:t>continuously evaluate program, care processes, and</w:t>
            </w:r>
            <w:r w:rsidRPr="0024719E">
              <w:rPr>
                <w:spacing w:val="-13"/>
              </w:rPr>
              <w:t xml:space="preserve"> </w:t>
            </w:r>
            <w:r w:rsidRPr="0024719E">
              <w:t>quality</w:t>
            </w:r>
            <w:r w:rsidRPr="0024719E">
              <w:rPr>
                <w:spacing w:val="-15"/>
              </w:rPr>
              <w:t xml:space="preserve"> </w:t>
            </w:r>
            <w:r w:rsidRPr="0024719E">
              <w:t>improvement progress. Project is data- driven, with clear points at which ongoing data</w:t>
            </w:r>
          </w:p>
          <w:p w14:paraId="1DE55E0B" w14:textId="77777777" w:rsidR="001349D6" w:rsidRPr="0024719E" w:rsidRDefault="00000000">
            <w:pPr>
              <w:pStyle w:val="TableParagraph"/>
              <w:spacing w:line="270" w:lineRule="atLeast"/>
              <w:ind w:left="3" w:right="52"/>
            </w:pPr>
            <w:r w:rsidRPr="0024719E">
              <w:t>collection led to a change</w:t>
            </w:r>
            <w:r w:rsidRPr="0024719E">
              <w:rPr>
                <w:spacing w:val="-14"/>
              </w:rPr>
              <w:t xml:space="preserve"> </w:t>
            </w:r>
            <w:r w:rsidRPr="0024719E">
              <w:t>in</w:t>
            </w:r>
            <w:r w:rsidRPr="0024719E">
              <w:rPr>
                <w:spacing w:val="-13"/>
              </w:rPr>
              <w:t xml:space="preserve"> </w:t>
            </w:r>
            <w:r w:rsidRPr="0024719E">
              <w:t>emphasis</w:t>
            </w:r>
            <w:r w:rsidRPr="0024719E">
              <w:rPr>
                <w:spacing w:val="-13"/>
              </w:rPr>
              <w:t xml:space="preserve"> </w:t>
            </w:r>
            <w:r w:rsidRPr="0024719E">
              <w:t>or</w:t>
            </w:r>
          </w:p>
        </w:tc>
      </w:tr>
    </w:tbl>
    <w:p w14:paraId="05F069A1" w14:textId="77777777" w:rsidR="001349D6" w:rsidRPr="0024719E" w:rsidRDefault="001349D6">
      <w:pPr>
        <w:spacing w:line="270" w:lineRule="atLeast"/>
        <w:sectPr w:rsidR="001349D6" w:rsidRPr="0024719E">
          <w:type w:val="continuous"/>
          <w:pgSz w:w="12240" w:h="15840"/>
          <w:pgMar w:top="1700" w:right="1100" w:bottom="1720" w:left="1100" w:header="780" w:footer="1539"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2610"/>
        <w:gridCol w:w="2432"/>
        <w:gridCol w:w="2423"/>
      </w:tblGrid>
      <w:tr w:rsidR="001349D6" w:rsidRPr="0024719E" w14:paraId="40720842" w14:textId="77777777" w:rsidTr="000D588F">
        <w:trPr>
          <w:trHeight w:val="8064"/>
        </w:trPr>
        <w:tc>
          <w:tcPr>
            <w:tcW w:w="2134" w:type="dxa"/>
          </w:tcPr>
          <w:p w14:paraId="7310E9D3" w14:textId="77777777" w:rsidR="001349D6" w:rsidRPr="0024719E" w:rsidRDefault="001349D6">
            <w:pPr>
              <w:pStyle w:val="TableParagraph"/>
              <w:ind w:left="0"/>
            </w:pPr>
          </w:p>
        </w:tc>
        <w:tc>
          <w:tcPr>
            <w:tcW w:w="2610" w:type="dxa"/>
          </w:tcPr>
          <w:p w14:paraId="45AFD3E5" w14:textId="34D12EB9" w:rsidR="001349D6" w:rsidRPr="0024719E" w:rsidRDefault="00000000" w:rsidP="00023071">
            <w:pPr>
              <w:pStyle w:val="TableParagraph"/>
              <w:ind w:right="23"/>
            </w:pPr>
            <w:r w:rsidRPr="0024719E">
              <w:t>measurement</w:t>
            </w:r>
            <w:r w:rsidRPr="0024719E">
              <w:rPr>
                <w:spacing w:val="-13"/>
              </w:rPr>
              <w:t xml:space="preserve"> </w:t>
            </w:r>
            <w:r w:rsidRPr="0024719E">
              <w:t>of</w:t>
            </w:r>
            <w:r w:rsidRPr="0024719E">
              <w:rPr>
                <w:spacing w:val="-14"/>
              </w:rPr>
              <w:t xml:space="preserve"> </w:t>
            </w:r>
            <w:r w:rsidRPr="0024719E">
              <w:t>process</w:t>
            </w:r>
            <w:r w:rsidRPr="0024719E">
              <w:rPr>
                <w:spacing w:val="-13"/>
              </w:rPr>
              <w:t xml:space="preserve"> </w:t>
            </w:r>
            <w:r w:rsidRPr="0024719E">
              <w:t>or outcomes). Incorporates consumer health care information systems</w:t>
            </w:r>
            <w:r w:rsidRPr="0024719E">
              <w:rPr>
                <w:spacing w:val="40"/>
              </w:rPr>
              <w:t xml:space="preserve"> </w:t>
            </w:r>
            <w:r w:rsidRPr="0024719E">
              <w:t>(when possible).Communicates technical skills needed to develop, execute,</w:t>
            </w:r>
            <w:r w:rsidRPr="0024719E">
              <w:rPr>
                <w:spacing w:val="-13"/>
              </w:rPr>
              <w:t xml:space="preserve"> </w:t>
            </w:r>
            <w:r w:rsidRPr="0024719E">
              <w:t>and</w:t>
            </w:r>
            <w:r w:rsidRPr="0024719E">
              <w:rPr>
                <w:spacing w:val="-13"/>
              </w:rPr>
              <w:t xml:space="preserve"> </w:t>
            </w:r>
            <w:r w:rsidRPr="0024719E">
              <w:t>evaluate</w:t>
            </w:r>
            <w:r w:rsidRPr="0024719E">
              <w:rPr>
                <w:spacing w:val="-14"/>
              </w:rPr>
              <w:t xml:space="preserve"> </w:t>
            </w:r>
            <w:r w:rsidRPr="0024719E">
              <w:t xml:space="preserve">data from practice </w:t>
            </w:r>
            <w:r w:rsidRPr="0024719E">
              <w:rPr>
                <w:spacing w:val="-2"/>
              </w:rPr>
              <w:t>systems/databases.</w:t>
            </w:r>
          </w:p>
          <w:p w14:paraId="0560C78B" w14:textId="63D31B74" w:rsidR="001349D6" w:rsidRPr="0024719E" w:rsidRDefault="00000000">
            <w:pPr>
              <w:pStyle w:val="TableParagraph"/>
              <w:ind w:right="225"/>
            </w:pPr>
            <w:r w:rsidRPr="0024719E">
              <w:t>Demonstrates</w:t>
            </w:r>
            <w:r w:rsidRPr="0024719E">
              <w:rPr>
                <w:spacing w:val="-15"/>
              </w:rPr>
              <w:t xml:space="preserve"> </w:t>
            </w:r>
            <w:r w:rsidRPr="0024719E">
              <w:t>leadership in the use and communication of data</w:t>
            </w:r>
            <w:r w:rsidR="00023071" w:rsidRPr="0024719E">
              <w:t xml:space="preserve"> inconsistently</w:t>
            </w:r>
            <w:r w:rsidRPr="0024719E">
              <w:t>. Identifies potential ethical/legal</w:t>
            </w:r>
            <w:r w:rsidRPr="0024719E">
              <w:rPr>
                <w:spacing w:val="-4"/>
              </w:rPr>
              <w:t xml:space="preserve"> </w:t>
            </w:r>
            <w:r w:rsidRPr="0024719E">
              <w:t>concerns</w:t>
            </w:r>
            <w:r w:rsidRPr="0024719E">
              <w:rPr>
                <w:spacing w:val="-4"/>
              </w:rPr>
              <w:t xml:space="preserve"> </w:t>
            </w:r>
            <w:r w:rsidRPr="0024719E">
              <w:t xml:space="preserve">in using technology and patient data for practice </w:t>
            </w:r>
            <w:r w:rsidRPr="0024719E">
              <w:rPr>
                <w:spacing w:val="-2"/>
              </w:rPr>
              <w:t>improvement.</w:t>
            </w:r>
          </w:p>
          <w:p w14:paraId="6CD3E0AE" w14:textId="4BA51023" w:rsidR="001349D6" w:rsidRPr="0024719E" w:rsidRDefault="00000000">
            <w:pPr>
              <w:pStyle w:val="TableParagraph"/>
            </w:pPr>
            <w:r w:rsidRPr="0024719E">
              <w:t xml:space="preserve">Information systems technology is used </w:t>
            </w:r>
            <w:r w:rsidR="00023071" w:rsidRPr="0024719E">
              <w:t>a</w:t>
            </w:r>
            <w:r w:rsidRPr="0024719E">
              <w:t>ccurately and appropriately</w:t>
            </w:r>
            <w:r w:rsidRPr="0024719E">
              <w:rPr>
                <w:spacing w:val="-15"/>
              </w:rPr>
              <w:t xml:space="preserve"> </w:t>
            </w:r>
            <w:r w:rsidRPr="0024719E">
              <w:t>related</w:t>
            </w:r>
            <w:r w:rsidRPr="0024719E">
              <w:rPr>
                <w:spacing w:val="-12"/>
              </w:rPr>
              <w:t xml:space="preserve"> </w:t>
            </w:r>
            <w:r w:rsidRPr="0024719E">
              <w:t>to</w:t>
            </w:r>
            <w:r w:rsidRPr="0024719E">
              <w:rPr>
                <w:spacing w:val="-12"/>
              </w:rPr>
              <w:t xml:space="preserve"> </w:t>
            </w:r>
            <w:r w:rsidRPr="0024719E">
              <w:t>the DNP project goals</w:t>
            </w:r>
          </w:p>
        </w:tc>
        <w:tc>
          <w:tcPr>
            <w:tcW w:w="2432" w:type="dxa"/>
          </w:tcPr>
          <w:p w14:paraId="175F7477" w14:textId="77777777" w:rsidR="001349D6" w:rsidRPr="0024719E" w:rsidRDefault="00000000">
            <w:pPr>
              <w:pStyle w:val="TableParagraph"/>
              <w:ind w:left="5" w:right="372"/>
            </w:pPr>
            <w:r w:rsidRPr="0024719E">
              <w:t>inform the ongoing quality</w:t>
            </w:r>
            <w:r w:rsidRPr="0024719E">
              <w:rPr>
                <w:spacing w:val="-5"/>
              </w:rPr>
              <w:t xml:space="preserve"> </w:t>
            </w:r>
            <w:r w:rsidRPr="0024719E">
              <w:t>improvement process.</w:t>
            </w:r>
            <w:r w:rsidRPr="0024719E">
              <w:rPr>
                <w:spacing w:val="-15"/>
              </w:rPr>
              <w:t xml:space="preserve"> </w:t>
            </w:r>
            <w:r w:rsidRPr="0024719E">
              <w:t>Incorporates consumer</w:t>
            </w:r>
            <w:r w:rsidRPr="0024719E">
              <w:rPr>
                <w:spacing w:val="-15"/>
              </w:rPr>
              <w:t xml:space="preserve"> </w:t>
            </w:r>
            <w:r w:rsidRPr="0024719E">
              <w:t>health</w:t>
            </w:r>
            <w:r w:rsidRPr="0024719E">
              <w:rPr>
                <w:spacing w:val="-15"/>
              </w:rPr>
              <w:t xml:space="preserve"> </w:t>
            </w:r>
            <w:r w:rsidRPr="0024719E">
              <w:t>care information systems (when possible).</w:t>
            </w:r>
          </w:p>
          <w:p w14:paraId="4403B972" w14:textId="77777777" w:rsidR="001349D6" w:rsidRPr="0024719E" w:rsidRDefault="00000000">
            <w:pPr>
              <w:pStyle w:val="TableParagraph"/>
              <w:ind w:left="5" w:right="46"/>
            </w:pPr>
            <w:r w:rsidRPr="0024719E">
              <w:t>Demonstrates and communicates</w:t>
            </w:r>
            <w:r w:rsidRPr="0024719E">
              <w:rPr>
                <w:spacing w:val="-10"/>
              </w:rPr>
              <w:t xml:space="preserve"> </w:t>
            </w:r>
            <w:r w:rsidRPr="0024719E">
              <w:t>ability and</w:t>
            </w:r>
            <w:r w:rsidRPr="0024719E">
              <w:rPr>
                <w:spacing w:val="-13"/>
              </w:rPr>
              <w:t xml:space="preserve"> </w:t>
            </w:r>
            <w:r w:rsidRPr="0024719E">
              <w:t>technical</w:t>
            </w:r>
            <w:r w:rsidRPr="0024719E">
              <w:rPr>
                <w:spacing w:val="-13"/>
              </w:rPr>
              <w:t xml:space="preserve"> </w:t>
            </w:r>
            <w:r w:rsidRPr="0024719E">
              <w:t>skills</w:t>
            </w:r>
            <w:r w:rsidRPr="0024719E">
              <w:rPr>
                <w:spacing w:val="-13"/>
              </w:rPr>
              <w:t xml:space="preserve"> </w:t>
            </w:r>
            <w:r w:rsidRPr="0024719E">
              <w:t>to develop,</w:t>
            </w:r>
            <w:r w:rsidRPr="0024719E">
              <w:rPr>
                <w:spacing w:val="-15"/>
              </w:rPr>
              <w:t xml:space="preserve"> </w:t>
            </w:r>
            <w:r w:rsidRPr="0024719E">
              <w:t>execute,</w:t>
            </w:r>
            <w:r w:rsidRPr="0024719E">
              <w:rPr>
                <w:spacing w:val="-15"/>
              </w:rPr>
              <w:t xml:space="preserve"> </w:t>
            </w:r>
            <w:r w:rsidRPr="0024719E">
              <w:t xml:space="preserve">and evaluate data from </w:t>
            </w:r>
            <w:r w:rsidRPr="0024719E">
              <w:rPr>
                <w:spacing w:val="-2"/>
              </w:rPr>
              <w:t>practice systems/databases.</w:t>
            </w:r>
          </w:p>
          <w:p w14:paraId="12061967" w14:textId="08DDF0E3" w:rsidR="001349D6" w:rsidRPr="0024719E" w:rsidRDefault="00000000" w:rsidP="00023071">
            <w:pPr>
              <w:pStyle w:val="TableParagraph"/>
              <w:ind w:left="5" w:right="46"/>
            </w:pPr>
            <w:r w:rsidRPr="0024719E">
              <w:t>Demonstrates</w:t>
            </w:r>
            <w:r w:rsidRPr="0024719E">
              <w:rPr>
                <w:spacing w:val="-15"/>
              </w:rPr>
              <w:t xml:space="preserve"> </w:t>
            </w:r>
            <w:r w:rsidRPr="0024719E">
              <w:t xml:space="preserve">leadership in the use and communication of data. Provides leadership in resolving ethical/legal concerns in using technology and patient data for practice </w:t>
            </w:r>
            <w:r w:rsidRPr="0024719E">
              <w:rPr>
                <w:spacing w:val="-2"/>
              </w:rPr>
              <w:t>improvement.</w:t>
            </w:r>
            <w:r w:rsidR="00023071" w:rsidRPr="0024719E">
              <w:rPr>
                <w:spacing w:val="-2"/>
              </w:rPr>
              <w:t xml:space="preserve"> </w:t>
            </w:r>
            <w:r w:rsidRPr="0024719E">
              <w:t xml:space="preserve">Information systems technology is used </w:t>
            </w:r>
            <w:r w:rsidRPr="0024719E">
              <w:rPr>
                <w:spacing w:val="-2"/>
              </w:rPr>
              <w:t>accurately,</w:t>
            </w:r>
            <w:r w:rsidRPr="0024719E">
              <w:rPr>
                <w:spacing w:val="80"/>
              </w:rPr>
              <w:t xml:space="preserve"> </w:t>
            </w:r>
            <w:r w:rsidRPr="0024719E">
              <w:t>appropriately,</w:t>
            </w:r>
            <w:r w:rsidRPr="0024719E">
              <w:rPr>
                <w:spacing w:val="-13"/>
              </w:rPr>
              <w:t xml:space="preserve"> </w:t>
            </w:r>
            <w:r w:rsidRPr="0024719E">
              <w:t>and</w:t>
            </w:r>
            <w:r w:rsidRPr="0024719E">
              <w:rPr>
                <w:spacing w:val="-15"/>
              </w:rPr>
              <w:t xml:space="preserve"> </w:t>
            </w:r>
            <w:r w:rsidRPr="0024719E">
              <w:t>timely related to the DNP project goals.</w:t>
            </w:r>
          </w:p>
        </w:tc>
        <w:tc>
          <w:tcPr>
            <w:tcW w:w="2423" w:type="dxa"/>
          </w:tcPr>
          <w:p w14:paraId="71C02632" w14:textId="4F6F7B1F" w:rsidR="001349D6" w:rsidRPr="0024719E" w:rsidRDefault="00000000" w:rsidP="00023071">
            <w:pPr>
              <w:pStyle w:val="TableParagraph"/>
              <w:ind w:left="3"/>
            </w:pPr>
            <w:r w:rsidRPr="0024719E">
              <w:t>strategy.</w:t>
            </w:r>
            <w:r w:rsidRPr="0024719E">
              <w:rPr>
                <w:spacing w:val="-13"/>
              </w:rPr>
              <w:t xml:space="preserve"> </w:t>
            </w:r>
            <w:r w:rsidRPr="0024719E">
              <w:t>Final</w:t>
            </w:r>
            <w:r w:rsidRPr="0024719E">
              <w:rPr>
                <w:spacing w:val="-14"/>
              </w:rPr>
              <w:t xml:space="preserve"> </w:t>
            </w:r>
            <w:r w:rsidRPr="0024719E">
              <w:t>data</w:t>
            </w:r>
            <w:r w:rsidRPr="0024719E">
              <w:rPr>
                <w:spacing w:val="-14"/>
              </w:rPr>
              <w:t xml:space="preserve"> </w:t>
            </w:r>
            <w:r w:rsidRPr="0024719E">
              <w:t xml:space="preserve">show that quality improvements were achieved. Process for using data is sustainable for ongoing patient centered care safety </w:t>
            </w:r>
            <w:r w:rsidRPr="0024719E">
              <w:rPr>
                <w:spacing w:val="-2"/>
              </w:rPr>
              <w:t>improvement.</w:t>
            </w:r>
            <w:r w:rsidR="00023071" w:rsidRPr="0024719E">
              <w:rPr>
                <w:spacing w:val="-2"/>
              </w:rPr>
              <w:t xml:space="preserve"> </w:t>
            </w:r>
            <w:r w:rsidRPr="0024719E">
              <w:t>Incorporates consumer health care information systems</w:t>
            </w:r>
            <w:r w:rsidRPr="0024719E">
              <w:rPr>
                <w:spacing w:val="-15"/>
              </w:rPr>
              <w:t xml:space="preserve"> </w:t>
            </w:r>
            <w:r w:rsidRPr="0024719E">
              <w:t>(when</w:t>
            </w:r>
            <w:r w:rsidRPr="0024719E">
              <w:rPr>
                <w:spacing w:val="-15"/>
              </w:rPr>
              <w:t xml:space="preserve"> </w:t>
            </w:r>
            <w:r w:rsidRPr="0024719E">
              <w:t xml:space="preserve">possible). Demonstrates and communicates ability and technical skills to develop, execute, and evaluate data from </w:t>
            </w:r>
            <w:r w:rsidRPr="0024719E">
              <w:rPr>
                <w:spacing w:val="-2"/>
              </w:rPr>
              <w:t>practice systems/databases.</w:t>
            </w:r>
          </w:p>
          <w:p w14:paraId="738632AA" w14:textId="77777777" w:rsidR="001349D6" w:rsidRPr="0024719E" w:rsidRDefault="00000000">
            <w:pPr>
              <w:pStyle w:val="TableParagraph"/>
              <w:ind w:left="3" w:right="39"/>
            </w:pPr>
            <w:r w:rsidRPr="0024719E">
              <w:t>Demonstrates</w:t>
            </w:r>
            <w:r w:rsidRPr="0024719E">
              <w:rPr>
                <w:spacing w:val="-15"/>
              </w:rPr>
              <w:t xml:space="preserve"> </w:t>
            </w:r>
            <w:r w:rsidRPr="0024719E">
              <w:t xml:space="preserve">leadership in the use and communication of data. Provides leadership in resolving ethical/legal concerns in using technology and patient data for practice </w:t>
            </w:r>
            <w:r w:rsidRPr="0024719E">
              <w:rPr>
                <w:spacing w:val="-2"/>
              </w:rPr>
              <w:t>improvement.</w:t>
            </w:r>
          </w:p>
          <w:p w14:paraId="7E52902D" w14:textId="104F2FB9" w:rsidR="001349D6" w:rsidRPr="0024719E" w:rsidRDefault="00000000">
            <w:pPr>
              <w:pStyle w:val="TableParagraph"/>
              <w:spacing w:line="270" w:lineRule="atLeast"/>
              <w:ind w:left="3" w:right="438"/>
            </w:pPr>
            <w:r w:rsidRPr="0024719E">
              <w:t>Information</w:t>
            </w:r>
            <w:r w:rsidRPr="0024719E">
              <w:rPr>
                <w:spacing w:val="-15"/>
              </w:rPr>
              <w:t xml:space="preserve"> </w:t>
            </w:r>
            <w:r w:rsidRPr="0024719E">
              <w:t xml:space="preserve">systems technology is used </w:t>
            </w:r>
            <w:r w:rsidRPr="0024719E">
              <w:rPr>
                <w:spacing w:val="-2"/>
              </w:rPr>
              <w:t xml:space="preserve">accurately, </w:t>
            </w:r>
            <w:r w:rsidR="000D588F" w:rsidRPr="0024719E">
              <w:rPr>
                <w:spacing w:val="-2"/>
              </w:rPr>
              <w:t>app</w:t>
            </w:r>
            <w:r w:rsidRPr="0024719E">
              <w:t>ropriately, and timely</w:t>
            </w:r>
            <w:r w:rsidRPr="0024719E">
              <w:rPr>
                <w:spacing w:val="-4"/>
              </w:rPr>
              <w:t xml:space="preserve"> </w:t>
            </w:r>
            <w:r w:rsidRPr="0024719E">
              <w:t>related to the DNP project goals.</w:t>
            </w:r>
          </w:p>
        </w:tc>
      </w:tr>
      <w:tr w:rsidR="001349D6" w:rsidRPr="0024719E" w14:paraId="3172AEE5" w14:textId="77777777">
        <w:trPr>
          <w:trHeight w:val="3037"/>
        </w:trPr>
        <w:tc>
          <w:tcPr>
            <w:tcW w:w="2134" w:type="dxa"/>
            <w:tcBorders>
              <w:bottom w:val="single" w:sz="6" w:space="0" w:color="000000"/>
            </w:tcBorders>
          </w:tcPr>
          <w:p w14:paraId="71B393D5" w14:textId="77777777" w:rsidR="001349D6" w:rsidRPr="0024719E" w:rsidRDefault="00000000">
            <w:pPr>
              <w:pStyle w:val="TableParagraph"/>
              <w:ind w:right="40"/>
              <w:rPr>
                <w:b/>
                <w:i/>
                <w:iCs/>
              </w:rPr>
            </w:pPr>
            <w:r w:rsidRPr="0024719E">
              <w:rPr>
                <w:b/>
                <w:i/>
                <w:iCs/>
              </w:rPr>
              <w:t>V. Health care policy</w:t>
            </w:r>
            <w:r w:rsidRPr="0024719E">
              <w:rPr>
                <w:b/>
                <w:i/>
                <w:iCs/>
                <w:spacing w:val="-15"/>
              </w:rPr>
              <w:t xml:space="preserve"> </w:t>
            </w:r>
            <w:r w:rsidRPr="0024719E">
              <w:rPr>
                <w:b/>
                <w:i/>
                <w:iCs/>
              </w:rPr>
              <w:t>for</w:t>
            </w:r>
            <w:r w:rsidRPr="0024719E">
              <w:rPr>
                <w:b/>
                <w:i/>
                <w:iCs/>
                <w:spacing w:val="-15"/>
              </w:rPr>
              <w:t xml:space="preserve"> </w:t>
            </w:r>
            <w:r w:rsidRPr="0024719E">
              <w:rPr>
                <w:b/>
                <w:i/>
                <w:iCs/>
              </w:rPr>
              <w:t>advocacy in health care</w:t>
            </w:r>
          </w:p>
        </w:tc>
        <w:tc>
          <w:tcPr>
            <w:tcW w:w="2610" w:type="dxa"/>
            <w:tcBorders>
              <w:bottom w:val="single" w:sz="6" w:space="0" w:color="000000"/>
            </w:tcBorders>
          </w:tcPr>
          <w:p w14:paraId="113B33A4" w14:textId="77777777" w:rsidR="001349D6" w:rsidRPr="0024719E" w:rsidRDefault="00000000">
            <w:pPr>
              <w:pStyle w:val="TableParagraph"/>
            </w:pPr>
            <w:r w:rsidRPr="0024719E">
              <w:t>Fails to critically review and</w:t>
            </w:r>
            <w:r w:rsidRPr="0024719E">
              <w:rPr>
                <w:spacing w:val="-12"/>
              </w:rPr>
              <w:t xml:space="preserve"> </w:t>
            </w:r>
            <w:r w:rsidRPr="0024719E">
              <w:t>analyze</w:t>
            </w:r>
            <w:r w:rsidRPr="0024719E">
              <w:rPr>
                <w:spacing w:val="-13"/>
              </w:rPr>
              <w:t xml:space="preserve"> </w:t>
            </w:r>
            <w:r w:rsidRPr="0024719E">
              <w:t>health</w:t>
            </w:r>
            <w:r w:rsidRPr="0024719E">
              <w:rPr>
                <w:spacing w:val="-12"/>
              </w:rPr>
              <w:t xml:space="preserve"> </w:t>
            </w:r>
            <w:r w:rsidRPr="0024719E">
              <w:t>policy proposals,</w:t>
            </w:r>
            <w:r w:rsidRPr="0024719E">
              <w:rPr>
                <w:spacing w:val="-9"/>
              </w:rPr>
              <w:t xml:space="preserve"> </w:t>
            </w:r>
            <w:r w:rsidRPr="0024719E">
              <w:t>health</w:t>
            </w:r>
            <w:r w:rsidRPr="0024719E">
              <w:rPr>
                <w:spacing w:val="-9"/>
              </w:rPr>
              <w:t xml:space="preserve"> </w:t>
            </w:r>
            <w:r w:rsidRPr="0024719E">
              <w:t>polices, and other related issues from the perspective of nursing and other healthcare forums.</w:t>
            </w:r>
          </w:p>
          <w:p w14:paraId="2738C55D" w14:textId="77777777" w:rsidR="001349D6" w:rsidRPr="0024719E" w:rsidRDefault="00000000">
            <w:pPr>
              <w:pStyle w:val="TableParagraph"/>
              <w:spacing w:line="276" w:lineRule="exact"/>
            </w:pPr>
            <w:r w:rsidRPr="0024719E">
              <w:t>Identifies, but does not demonstrate</w:t>
            </w:r>
            <w:r w:rsidRPr="0024719E">
              <w:rPr>
                <w:spacing w:val="-15"/>
              </w:rPr>
              <w:t xml:space="preserve"> </w:t>
            </w:r>
            <w:r w:rsidRPr="0024719E">
              <w:t>leadership</w:t>
            </w:r>
            <w:r w:rsidRPr="0024719E">
              <w:rPr>
                <w:spacing w:val="-15"/>
              </w:rPr>
              <w:t xml:space="preserve"> </w:t>
            </w:r>
            <w:r w:rsidRPr="0024719E">
              <w:t>in health policy concerns related to practice</w:t>
            </w:r>
          </w:p>
        </w:tc>
        <w:tc>
          <w:tcPr>
            <w:tcW w:w="2432" w:type="dxa"/>
            <w:tcBorders>
              <w:bottom w:val="single" w:sz="6" w:space="0" w:color="000000"/>
            </w:tcBorders>
          </w:tcPr>
          <w:p w14:paraId="47F84FC2" w14:textId="77777777" w:rsidR="001349D6" w:rsidRPr="0024719E" w:rsidRDefault="00000000">
            <w:pPr>
              <w:pStyle w:val="TableParagraph"/>
              <w:ind w:left="5" w:right="46"/>
            </w:pPr>
            <w:r w:rsidRPr="0024719E">
              <w:t>Critically analyzes health policy proposals, health</w:t>
            </w:r>
            <w:r w:rsidRPr="0024719E">
              <w:rPr>
                <w:spacing w:val="-7"/>
              </w:rPr>
              <w:t xml:space="preserve"> </w:t>
            </w:r>
            <w:r w:rsidRPr="0024719E">
              <w:t>polices,</w:t>
            </w:r>
            <w:r w:rsidRPr="0024719E">
              <w:rPr>
                <w:spacing w:val="-7"/>
              </w:rPr>
              <w:t xml:space="preserve"> </w:t>
            </w:r>
            <w:r w:rsidRPr="0024719E">
              <w:t>and</w:t>
            </w:r>
            <w:r w:rsidRPr="0024719E">
              <w:rPr>
                <w:spacing w:val="-7"/>
              </w:rPr>
              <w:t xml:space="preserve"> </w:t>
            </w:r>
            <w:r w:rsidRPr="0024719E">
              <w:t>other related issues from the perspective of consumers,</w:t>
            </w:r>
            <w:r w:rsidRPr="0024719E">
              <w:rPr>
                <w:spacing w:val="-4"/>
              </w:rPr>
              <w:t xml:space="preserve"> </w:t>
            </w:r>
            <w:r w:rsidRPr="0024719E">
              <w:t>nursing,</w:t>
            </w:r>
            <w:r w:rsidRPr="0024719E">
              <w:rPr>
                <w:spacing w:val="-4"/>
              </w:rPr>
              <w:t xml:space="preserve"> </w:t>
            </w:r>
            <w:r w:rsidRPr="0024719E">
              <w:t>and other</w:t>
            </w:r>
            <w:r w:rsidRPr="0024719E">
              <w:rPr>
                <w:spacing w:val="-7"/>
              </w:rPr>
              <w:t xml:space="preserve"> </w:t>
            </w:r>
            <w:r w:rsidRPr="0024719E">
              <w:t>healthcare</w:t>
            </w:r>
            <w:r w:rsidRPr="0024719E">
              <w:rPr>
                <w:spacing w:val="-6"/>
              </w:rPr>
              <w:t xml:space="preserve"> </w:t>
            </w:r>
            <w:r w:rsidRPr="0024719E">
              <w:t>forums. Demonstrates</w:t>
            </w:r>
            <w:r w:rsidRPr="0024719E">
              <w:rPr>
                <w:spacing w:val="-15"/>
              </w:rPr>
              <w:t xml:space="preserve"> </w:t>
            </w:r>
            <w:r w:rsidRPr="0024719E">
              <w:t>leadership in identifying health policy concerns related</w:t>
            </w:r>
          </w:p>
          <w:p w14:paraId="1C18B08D" w14:textId="77777777" w:rsidR="001349D6" w:rsidRPr="0024719E" w:rsidRDefault="00000000">
            <w:pPr>
              <w:pStyle w:val="TableParagraph"/>
              <w:spacing w:line="260" w:lineRule="exact"/>
              <w:ind w:left="5"/>
            </w:pPr>
            <w:r w:rsidRPr="0024719E">
              <w:t>to</w:t>
            </w:r>
            <w:r w:rsidRPr="0024719E">
              <w:rPr>
                <w:spacing w:val="-3"/>
              </w:rPr>
              <w:t xml:space="preserve"> </w:t>
            </w:r>
            <w:r w:rsidRPr="0024719E">
              <w:t>practice</w:t>
            </w:r>
            <w:r w:rsidRPr="0024719E">
              <w:rPr>
                <w:spacing w:val="-2"/>
              </w:rPr>
              <w:t xml:space="preserve"> outcomes.</w:t>
            </w:r>
          </w:p>
        </w:tc>
        <w:tc>
          <w:tcPr>
            <w:tcW w:w="2423" w:type="dxa"/>
            <w:tcBorders>
              <w:bottom w:val="single" w:sz="6" w:space="0" w:color="000000"/>
            </w:tcBorders>
          </w:tcPr>
          <w:p w14:paraId="7A39DA59" w14:textId="77777777" w:rsidR="001349D6" w:rsidRPr="0024719E" w:rsidRDefault="00000000">
            <w:pPr>
              <w:pStyle w:val="TableParagraph"/>
              <w:ind w:left="3" w:right="39"/>
            </w:pPr>
            <w:r w:rsidRPr="0024719E">
              <w:t>Critically analyzes health policy proposals, health</w:t>
            </w:r>
            <w:r w:rsidRPr="0024719E">
              <w:rPr>
                <w:spacing w:val="-7"/>
              </w:rPr>
              <w:t xml:space="preserve"> </w:t>
            </w:r>
            <w:r w:rsidRPr="0024719E">
              <w:t>polices,</w:t>
            </w:r>
            <w:r w:rsidRPr="0024719E">
              <w:rPr>
                <w:spacing w:val="-7"/>
              </w:rPr>
              <w:t xml:space="preserve"> </w:t>
            </w:r>
            <w:r w:rsidRPr="0024719E">
              <w:t>and</w:t>
            </w:r>
            <w:r w:rsidRPr="0024719E">
              <w:rPr>
                <w:spacing w:val="-7"/>
              </w:rPr>
              <w:t xml:space="preserve"> </w:t>
            </w:r>
            <w:r w:rsidRPr="0024719E">
              <w:t>other related issues from the perspective of consumers,</w:t>
            </w:r>
            <w:r w:rsidRPr="0024719E">
              <w:rPr>
                <w:spacing w:val="-4"/>
              </w:rPr>
              <w:t xml:space="preserve"> </w:t>
            </w:r>
            <w:r w:rsidRPr="0024719E">
              <w:t>nursing,</w:t>
            </w:r>
            <w:r w:rsidRPr="0024719E">
              <w:rPr>
                <w:spacing w:val="-4"/>
              </w:rPr>
              <w:t xml:space="preserve"> </w:t>
            </w:r>
            <w:r w:rsidRPr="0024719E">
              <w:t>and other</w:t>
            </w:r>
            <w:r w:rsidRPr="0024719E">
              <w:rPr>
                <w:spacing w:val="-8"/>
              </w:rPr>
              <w:t xml:space="preserve"> </w:t>
            </w:r>
            <w:r w:rsidRPr="0024719E">
              <w:t>healthcare</w:t>
            </w:r>
            <w:r w:rsidRPr="0024719E">
              <w:rPr>
                <w:spacing w:val="-6"/>
              </w:rPr>
              <w:t xml:space="preserve"> </w:t>
            </w:r>
            <w:r w:rsidRPr="0024719E">
              <w:t>forums. Demonstrates</w:t>
            </w:r>
            <w:r w:rsidRPr="0024719E">
              <w:rPr>
                <w:spacing w:val="-15"/>
              </w:rPr>
              <w:t xml:space="preserve"> </w:t>
            </w:r>
            <w:r w:rsidRPr="0024719E">
              <w:t>leadership in identifying health policy concerns related</w:t>
            </w:r>
          </w:p>
          <w:p w14:paraId="187A9354" w14:textId="77777777" w:rsidR="001349D6" w:rsidRPr="0024719E" w:rsidRDefault="00000000">
            <w:pPr>
              <w:pStyle w:val="TableParagraph"/>
              <w:spacing w:line="260" w:lineRule="exact"/>
              <w:ind w:left="3"/>
            </w:pPr>
            <w:r w:rsidRPr="0024719E">
              <w:t>to</w:t>
            </w:r>
            <w:r w:rsidRPr="0024719E">
              <w:rPr>
                <w:spacing w:val="-3"/>
              </w:rPr>
              <w:t xml:space="preserve"> </w:t>
            </w:r>
            <w:r w:rsidRPr="0024719E">
              <w:t>practice</w:t>
            </w:r>
            <w:r w:rsidRPr="0024719E">
              <w:rPr>
                <w:spacing w:val="-2"/>
              </w:rPr>
              <w:t xml:space="preserve"> outcomes,</w:t>
            </w:r>
          </w:p>
        </w:tc>
      </w:tr>
    </w:tbl>
    <w:p w14:paraId="17AC5592" w14:textId="77777777" w:rsidR="001349D6" w:rsidRPr="0024719E" w:rsidRDefault="001349D6">
      <w:pPr>
        <w:spacing w:line="260" w:lineRule="exact"/>
        <w:sectPr w:rsidR="001349D6" w:rsidRPr="0024719E">
          <w:type w:val="continuous"/>
          <w:pgSz w:w="12240" w:h="15840"/>
          <w:pgMar w:top="1700" w:right="1100" w:bottom="1720" w:left="1100" w:header="780" w:footer="1539"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2448"/>
        <w:gridCol w:w="2432"/>
        <w:gridCol w:w="2592"/>
      </w:tblGrid>
      <w:tr w:rsidR="001349D6" w:rsidRPr="0024719E" w14:paraId="6CA741D3" w14:textId="77777777" w:rsidTr="00E45F58">
        <w:trPr>
          <w:trHeight w:val="3168"/>
        </w:trPr>
        <w:tc>
          <w:tcPr>
            <w:tcW w:w="2134" w:type="dxa"/>
            <w:tcBorders>
              <w:bottom w:val="single" w:sz="6" w:space="0" w:color="000000"/>
            </w:tcBorders>
          </w:tcPr>
          <w:p w14:paraId="495B755D" w14:textId="77777777" w:rsidR="001349D6" w:rsidRPr="0024719E" w:rsidRDefault="001349D6">
            <w:pPr>
              <w:pStyle w:val="TableParagraph"/>
              <w:ind w:left="0"/>
            </w:pPr>
          </w:p>
        </w:tc>
        <w:tc>
          <w:tcPr>
            <w:tcW w:w="2448" w:type="dxa"/>
            <w:tcBorders>
              <w:bottom w:val="single" w:sz="6" w:space="0" w:color="000000"/>
            </w:tcBorders>
          </w:tcPr>
          <w:p w14:paraId="54B25AE2" w14:textId="77777777" w:rsidR="001349D6" w:rsidRPr="0024719E" w:rsidRDefault="00000000">
            <w:pPr>
              <w:pStyle w:val="TableParagraph"/>
              <w:ind w:right="78"/>
            </w:pPr>
            <w:r w:rsidRPr="0024719E">
              <w:t>outcomes.</w:t>
            </w:r>
            <w:r w:rsidRPr="0024719E">
              <w:rPr>
                <w:spacing w:val="-15"/>
              </w:rPr>
              <w:t xml:space="preserve"> </w:t>
            </w:r>
            <w:r w:rsidRPr="0024719E">
              <w:t>Advocates</w:t>
            </w:r>
            <w:r w:rsidRPr="0024719E">
              <w:rPr>
                <w:spacing w:val="-15"/>
              </w:rPr>
              <w:t xml:space="preserve"> </w:t>
            </w:r>
            <w:r w:rsidRPr="0024719E">
              <w:t xml:space="preserve">for the nursing profession with policy/healthcare </w:t>
            </w:r>
            <w:r w:rsidRPr="0024719E">
              <w:rPr>
                <w:spacing w:val="-2"/>
              </w:rPr>
              <w:t>community.</w:t>
            </w:r>
          </w:p>
        </w:tc>
        <w:tc>
          <w:tcPr>
            <w:tcW w:w="2432" w:type="dxa"/>
            <w:tcBorders>
              <w:bottom w:val="single" w:sz="6" w:space="0" w:color="000000"/>
            </w:tcBorders>
          </w:tcPr>
          <w:p w14:paraId="595571BB" w14:textId="500DD0FF" w:rsidR="001349D6" w:rsidRPr="0024719E" w:rsidRDefault="00000000">
            <w:pPr>
              <w:pStyle w:val="TableParagraph"/>
              <w:ind w:left="5" w:right="26"/>
            </w:pPr>
            <w:r w:rsidRPr="0024719E">
              <w:t>Advocates for the nursing</w:t>
            </w:r>
            <w:r w:rsidRPr="0024719E">
              <w:rPr>
                <w:spacing w:val="-15"/>
              </w:rPr>
              <w:t xml:space="preserve"> </w:t>
            </w:r>
            <w:r w:rsidRPr="0024719E">
              <w:t>profession</w:t>
            </w:r>
            <w:r w:rsidRPr="0024719E">
              <w:rPr>
                <w:spacing w:val="-15"/>
              </w:rPr>
              <w:t xml:space="preserve"> </w:t>
            </w:r>
            <w:r w:rsidRPr="0024719E">
              <w:t xml:space="preserve">with </w:t>
            </w:r>
            <w:r w:rsidRPr="0024719E">
              <w:rPr>
                <w:spacing w:val="-2"/>
              </w:rPr>
              <w:t>policy/healthcare community.</w:t>
            </w:r>
          </w:p>
        </w:tc>
        <w:tc>
          <w:tcPr>
            <w:tcW w:w="2592" w:type="dxa"/>
            <w:tcBorders>
              <w:bottom w:val="single" w:sz="6" w:space="0" w:color="000000"/>
            </w:tcBorders>
          </w:tcPr>
          <w:p w14:paraId="1585ACBA" w14:textId="08FA6017" w:rsidR="001349D6" w:rsidRPr="0024719E" w:rsidRDefault="00000000" w:rsidP="00E45F58">
            <w:pPr>
              <w:pStyle w:val="TableParagraph"/>
              <w:ind w:left="3"/>
            </w:pPr>
            <w:r w:rsidRPr="0024719E">
              <w:t>clearly adding to the discipline of nursing practice</w:t>
            </w:r>
            <w:r w:rsidRPr="0024719E">
              <w:rPr>
                <w:spacing w:val="-15"/>
              </w:rPr>
              <w:t xml:space="preserve"> </w:t>
            </w:r>
            <w:r w:rsidRPr="0024719E">
              <w:t>and</w:t>
            </w:r>
            <w:r w:rsidRPr="0024719E">
              <w:rPr>
                <w:spacing w:val="-15"/>
              </w:rPr>
              <w:t xml:space="preserve"> </w:t>
            </w:r>
            <w:r w:rsidRPr="0024719E">
              <w:t>improved practice outcomes.</w:t>
            </w:r>
            <w:r w:rsidR="00E45F58" w:rsidRPr="0024719E">
              <w:t xml:space="preserve"> </w:t>
            </w:r>
            <w:r w:rsidRPr="0024719E">
              <w:t>Advocates for the nursing</w:t>
            </w:r>
            <w:r w:rsidRPr="0024719E">
              <w:rPr>
                <w:spacing w:val="-15"/>
              </w:rPr>
              <w:t xml:space="preserve"> </w:t>
            </w:r>
            <w:r w:rsidRPr="0024719E">
              <w:t>profession</w:t>
            </w:r>
            <w:r w:rsidRPr="0024719E">
              <w:rPr>
                <w:spacing w:val="-15"/>
              </w:rPr>
              <w:t xml:space="preserve"> </w:t>
            </w:r>
            <w:r w:rsidRPr="0024719E">
              <w:t>with</w:t>
            </w:r>
            <w:r w:rsidR="00E45F58" w:rsidRPr="0024719E">
              <w:t xml:space="preserve"> </w:t>
            </w:r>
            <w:r w:rsidRPr="0024719E">
              <w:rPr>
                <w:spacing w:val="-2"/>
              </w:rPr>
              <w:t xml:space="preserve">policy/healthcare </w:t>
            </w:r>
            <w:r w:rsidR="0024719E" w:rsidRPr="0024719E">
              <w:t>community</w:t>
            </w:r>
            <w:r w:rsidRPr="0024719E">
              <w:t xml:space="preserve">. Develops, evaluates and provides clear and effective leadership for health care policy that shapes health care financing, </w:t>
            </w:r>
            <w:r w:rsidRPr="0024719E">
              <w:rPr>
                <w:spacing w:val="-2"/>
              </w:rPr>
              <w:t>regulation,</w:t>
            </w:r>
          </w:p>
          <w:p w14:paraId="44402A65" w14:textId="77777777" w:rsidR="001349D6" w:rsidRPr="0024719E" w:rsidRDefault="00000000">
            <w:pPr>
              <w:pStyle w:val="TableParagraph"/>
              <w:spacing w:line="257" w:lineRule="exact"/>
              <w:ind w:left="3"/>
            </w:pPr>
            <w:r w:rsidRPr="0024719E">
              <w:t>and</w:t>
            </w:r>
            <w:r w:rsidRPr="0024719E">
              <w:rPr>
                <w:spacing w:val="-1"/>
              </w:rPr>
              <w:t xml:space="preserve"> </w:t>
            </w:r>
            <w:r w:rsidRPr="0024719E">
              <w:rPr>
                <w:spacing w:val="-2"/>
              </w:rPr>
              <w:t>delivery.</w:t>
            </w:r>
          </w:p>
        </w:tc>
      </w:tr>
      <w:tr w:rsidR="001349D6" w:rsidRPr="0024719E" w14:paraId="637284FD" w14:textId="77777777" w:rsidTr="00E45F58">
        <w:trPr>
          <w:trHeight w:val="5184"/>
        </w:trPr>
        <w:tc>
          <w:tcPr>
            <w:tcW w:w="2134" w:type="dxa"/>
            <w:tcBorders>
              <w:top w:val="single" w:sz="6" w:space="0" w:color="000000"/>
            </w:tcBorders>
          </w:tcPr>
          <w:p w14:paraId="61E140FE" w14:textId="732600EB" w:rsidR="001349D6" w:rsidRPr="0024719E" w:rsidRDefault="00000000" w:rsidP="005E365C">
            <w:pPr>
              <w:pStyle w:val="TableParagraph"/>
              <w:spacing w:line="275" w:lineRule="exact"/>
              <w:rPr>
                <w:b/>
              </w:rPr>
            </w:pPr>
            <w:r w:rsidRPr="0024719E">
              <w:rPr>
                <w:b/>
                <w:i/>
                <w:iCs/>
                <w:spacing w:val="-5"/>
              </w:rPr>
              <w:t>VI.</w:t>
            </w:r>
            <w:r w:rsidR="005E365C" w:rsidRPr="0024719E">
              <w:rPr>
                <w:b/>
                <w:i/>
                <w:iCs/>
                <w:spacing w:val="-5"/>
              </w:rPr>
              <w:t xml:space="preserve"> </w:t>
            </w:r>
            <w:r w:rsidRPr="0024719E">
              <w:rPr>
                <w:b/>
                <w:i/>
                <w:iCs/>
                <w:spacing w:val="-2"/>
              </w:rPr>
              <w:t xml:space="preserve">Interprofessional </w:t>
            </w:r>
            <w:r w:rsidRPr="0024719E">
              <w:rPr>
                <w:b/>
                <w:i/>
                <w:iCs/>
              </w:rPr>
              <w:t>collaboration for improving patient and population healthcare</w:t>
            </w:r>
            <w:r w:rsidRPr="0024719E">
              <w:rPr>
                <w:b/>
                <w:i/>
                <w:iCs/>
                <w:spacing w:val="-15"/>
              </w:rPr>
              <w:t xml:space="preserve"> </w:t>
            </w:r>
            <w:r w:rsidRPr="0024719E">
              <w:rPr>
                <w:b/>
                <w:i/>
                <w:iCs/>
              </w:rPr>
              <w:t>outcomes</w:t>
            </w:r>
          </w:p>
        </w:tc>
        <w:tc>
          <w:tcPr>
            <w:tcW w:w="2448" w:type="dxa"/>
            <w:tcBorders>
              <w:top w:val="single" w:sz="6" w:space="0" w:color="000000"/>
            </w:tcBorders>
          </w:tcPr>
          <w:p w14:paraId="19873CEC" w14:textId="2B09525E" w:rsidR="001349D6" w:rsidRPr="0024719E" w:rsidRDefault="00000000">
            <w:pPr>
              <w:pStyle w:val="TableParagraph"/>
            </w:pPr>
            <w:r w:rsidRPr="0024719E">
              <w:t>Employs effective communication and collaborative skills in the development and implementation</w:t>
            </w:r>
            <w:r w:rsidRPr="0024719E">
              <w:rPr>
                <w:spacing w:val="-15"/>
              </w:rPr>
              <w:t xml:space="preserve"> </w:t>
            </w:r>
            <w:r w:rsidRPr="0024719E">
              <w:t>of</w:t>
            </w:r>
            <w:r w:rsidRPr="0024719E">
              <w:rPr>
                <w:spacing w:val="-15"/>
              </w:rPr>
              <w:t xml:space="preserve"> </w:t>
            </w:r>
            <w:r w:rsidRPr="0024719E">
              <w:t>practice models, peer review, practice guidelines, and practice policy. Engages but does not lead analysis of data used to change complex practice and address organizational concerns. Does not consistently demonstrate consultative skills with healthcare team members to create change in care delivery systems.</w:t>
            </w:r>
          </w:p>
        </w:tc>
        <w:tc>
          <w:tcPr>
            <w:tcW w:w="2432" w:type="dxa"/>
            <w:tcBorders>
              <w:top w:val="single" w:sz="6" w:space="0" w:color="000000"/>
            </w:tcBorders>
          </w:tcPr>
          <w:p w14:paraId="7438EBBE" w14:textId="1FA9A5FC" w:rsidR="001349D6" w:rsidRPr="0024719E" w:rsidRDefault="00000000">
            <w:pPr>
              <w:pStyle w:val="TableParagraph"/>
              <w:ind w:left="5" w:right="4"/>
            </w:pPr>
            <w:r w:rsidRPr="0024719E">
              <w:t>Employs effective communication and collaborative</w:t>
            </w:r>
            <w:r w:rsidRPr="0024719E">
              <w:rPr>
                <w:spacing w:val="-10"/>
              </w:rPr>
              <w:t xml:space="preserve"> </w:t>
            </w:r>
            <w:r w:rsidRPr="0024719E">
              <w:t>skills</w:t>
            </w:r>
            <w:r w:rsidRPr="0024719E">
              <w:rPr>
                <w:spacing w:val="-9"/>
              </w:rPr>
              <w:t xml:space="preserve"> </w:t>
            </w:r>
            <w:r w:rsidRPr="0024719E">
              <w:t>in</w:t>
            </w:r>
            <w:r w:rsidRPr="0024719E">
              <w:rPr>
                <w:spacing w:val="-9"/>
              </w:rPr>
              <w:t xml:space="preserve"> </w:t>
            </w:r>
            <w:r w:rsidRPr="0024719E">
              <w:t xml:space="preserve">the development and implementation of practice models, peer </w:t>
            </w:r>
            <w:r w:rsidRPr="0024719E">
              <w:rPr>
                <w:spacing w:val="-2"/>
              </w:rPr>
              <w:t>review,</w:t>
            </w:r>
            <w:r w:rsidR="00552451" w:rsidRPr="0024719E">
              <w:rPr>
                <w:spacing w:val="-2"/>
              </w:rPr>
              <w:t xml:space="preserve"> </w:t>
            </w:r>
            <w:r w:rsidRPr="0024719E">
              <w:rPr>
                <w:spacing w:val="-2"/>
              </w:rPr>
              <w:t xml:space="preserve">practice </w:t>
            </w:r>
            <w:r w:rsidRPr="0024719E">
              <w:t xml:space="preserve">guidelines, and practice policy. Demonstrates leadership in teams to include analysis of data, complex practice and organizational concerns. </w:t>
            </w:r>
            <w:r w:rsidRPr="0024719E">
              <w:rPr>
                <w:spacing w:val="-2"/>
              </w:rPr>
              <w:t xml:space="preserve">Demonstrates </w:t>
            </w:r>
            <w:r w:rsidRPr="0024719E">
              <w:t>consultative skills with healthcare team</w:t>
            </w:r>
            <w:r w:rsidRPr="0024719E">
              <w:rPr>
                <w:spacing w:val="40"/>
              </w:rPr>
              <w:t xml:space="preserve"> </w:t>
            </w:r>
            <w:r w:rsidRPr="0024719E">
              <w:t xml:space="preserve">members to create change in care delivery </w:t>
            </w:r>
            <w:r w:rsidRPr="0024719E">
              <w:rPr>
                <w:spacing w:val="-2"/>
              </w:rPr>
              <w:t>systems.</w:t>
            </w:r>
          </w:p>
        </w:tc>
        <w:tc>
          <w:tcPr>
            <w:tcW w:w="2592" w:type="dxa"/>
            <w:tcBorders>
              <w:top w:val="single" w:sz="6" w:space="0" w:color="000000"/>
            </w:tcBorders>
          </w:tcPr>
          <w:p w14:paraId="46B8D933" w14:textId="1E785820" w:rsidR="001349D6" w:rsidRPr="0024719E" w:rsidRDefault="00000000">
            <w:pPr>
              <w:pStyle w:val="TableParagraph"/>
              <w:ind w:left="3" w:right="59"/>
            </w:pPr>
            <w:r w:rsidRPr="0024719E">
              <w:t xml:space="preserve">Demonstrates effective use of communication and collaborative skills in the development and </w:t>
            </w:r>
            <w:r w:rsidR="00E45F58" w:rsidRPr="0024719E">
              <w:t>i</w:t>
            </w:r>
            <w:r w:rsidRPr="0024719E">
              <w:t xml:space="preserve">mplementation of practice models, peer </w:t>
            </w:r>
            <w:r w:rsidRPr="0024719E">
              <w:rPr>
                <w:spacing w:val="-2"/>
              </w:rPr>
              <w:t>review,</w:t>
            </w:r>
            <w:r w:rsidR="00552451" w:rsidRPr="0024719E">
              <w:rPr>
                <w:spacing w:val="-2"/>
              </w:rPr>
              <w:t xml:space="preserve"> </w:t>
            </w:r>
            <w:r w:rsidRPr="0024719E">
              <w:rPr>
                <w:spacing w:val="-2"/>
              </w:rPr>
              <w:t xml:space="preserve">practice </w:t>
            </w:r>
            <w:r w:rsidRPr="0024719E">
              <w:t xml:space="preserve">guidelines, and practice policy. </w:t>
            </w:r>
            <w:r w:rsidR="00E45F58" w:rsidRPr="0024719E">
              <w:t>D</w:t>
            </w:r>
            <w:r w:rsidRPr="0024719E">
              <w:t>emonstrates clear and effective leadership in teams to include</w:t>
            </w:r>
            <w:r w:rsidRPr="0024719E">
              <w:rPr>
                <w:spacing w:val="-6"/>
              </w:rPr>
              <w:t xml:space="preserve"> </w:t>
            </w:r>
            <w:r w:rsidRPr="0024719E">
              <w:t>analysis</w:t>
            </w:r>
            <w:r w:rsidRPr="0024719E">
              <w:rPr>
                <w:spacing w:val="-5"/>
              </w:rPr>
              <w:t xml:space="preserve"> </w:t>
            </w:r>
            <w:r w:rsidRPr="0024719E">
              <w:t>of</w:t>
            </w:r>
            <w:r w:rsidRPr="0024719E">
              <w:rPr>
                <w:spacing w:val="-5"/>
              </w:rPr>
              <w:t xml:space="preserve"> </w:t>
            </w:r>
            <w:r w:rsidRPr="0024719E">
              <w:t>data, complex practice and organizational</w:t>
            </w:r>
            <w:r w:rsidRPr="0024719E">
              <w:rPr>
                <w:spacing w:val="-15"/>
              </w:rPr>
              <w:t xml:space="preserve"> </w:t>
            </w:r>
            <w:r w:rsidRPr="0024719E">
              <w:t xml:space="preserve">concerns. </w:t>
            </w:r>
            <w:r w:rsidRPr="0024719E">
              <w:rPr>
                <w:spacing w:val="-2"/>
              </w:rPr>
              <w:t xml:space="preserve">Demonstrates </w:t>
            </w:r>
            <w:r w:rsidRPr="0024719E">
              <w:t>consultative skills with healthcare team members to create sustainable and cost- effective change in care</w:t>
            </w:r>
          </w:p>
          <w:p w14:paraId="3C715910" w14:textId="77777777" w:rsidR="001349D6" w:rsidRPr="0024719E" w:rsidRDefault="00000000">
            <w:pPr>
              <w:pStyle w:val="TableParagraph"/>
              <w:spacing w:line="257" w:lineRule="exact"/>
              <w:ind w:left="3"/>
            </w:pPr>
            <w:r w:rsidRPr="0024719E">
              <w:t>delivery</w:t>
            </w:r>
            <w:r w:rsidRPr="0024719E">
              <w:rPr>
                <w:spacing w:val="-6"/>
              </w:rPr>
              <w:t xml:space="preserve"> </w:t>
            </w:r>
            <w:r w:rsidRPr="0024719E">
              <w:rPr>
                <w:spacing w:val="-2"/>
              </w:rPr>
              <w:t>systems.</w:t>
            </w:r>
          </w:p>
        </w:tc>
      </w:tr>
    </w:tbl>
    <w:p w14:paraId="3B64D75F" w14:textId="77777777" w:rsidR="001349D6" w:rsidRPr="0024719E" w:rsidRDefault="001349D6">
      <w:pPr>
        <w:spacing w:line="257" w:lineRule="exact"/>
        <w:sectPr w:rsidR="001349D6" w:rsidRPr="0024719E">
          <w:type w:val="continuous"/>
          <w:pgSz w:w="12240" w:h="15840"/>
          <w:pgMar w:top="1700" w:right="1100" w:bottom="1720" w:left="1100" w:header="780" w:footer="1539" w:gutter="0"/>
          <w:cols w:space="720"/>
        </w:sectPr>
      </w:pPr>
    </w:p>
    <w:tbl>
      <w:tblPr>
        <w:tblW w:w="976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2448"/>
        <w:gridCol w:w="2592"/>
        <w:gridCol w:w="2592"/>
      </w:tblGrid>
      <w:tr w:rsidR="001349D6" w:rsidRPr="0024719E" w14:paraId="422C217D" w14:textId="77777777" w:rsidTr="000D588F">
        <w:trPr>
          <w:trHeight w:val="7200"/>
        </w:trPr>
        <w:tc>
          <w:tcPr>
            <w:tcW w:w="2134" w:type="dxa"/>
          </w:tcPr>
          <w:p w14:paraId="26A71BD9" w14:textId="77777777" w:rsidR="001349D6" w:rsidRPr="0024719E" w:rsidRDefault="00000000">
            <w:pPr>
              <w:pStyle w:val="TableParagraph"/>
              <w:ind w:right="254"/>
              <w:rPr>
                <w:b/>
                <w:i/>
                <w:iCs/>
              </w:rPr>
            </w:pPr>
            <w:r w:rsidRPr="0024719E">
              <w:rPr>
                <w:b/>
                <w:i/>
                <w:iCs/>
              </w:rPr>
              <w:lastRenderedPageBreak/>
              <w:t>VII. Clinical prevention and population</w:t>
            </w:r>
            <w:r w:rsidRPr="0024719E">
              <w:rPr>
                <w:b/>
                <w:i/>
                <w:iCs/>
                <w:spacing w:val="-15"/>
              </w:rPr>
              <w:t xml:space="preserve"> </w:t>
            </w:r>
            <w:r w:rsidRPr="0024719E">
              <w:rPr>
                <w:b/>
                <w:i/>
                <w:iCs/>
              </w:rPr>
              <w:t>health for</w:t>
            </w:r>
            <w:r w:rsidRPr="0024719E">
              <w:rPr>
                <w:b/>
                <w:i/>
                <w:iCs/>
                <w:spacing w:val="-15"/>
              </w:rPr>
              <w:t xml:space="preserve"> </w:t>
            </w:r>
            <w:r w:rsidRPr="0024719E">
              <w:rPr>
                <w:b/>
                <w:i/>
                <w:iCs/>
              </w:rPr>
              <w:t>improving</w:t>
            </w:r>
            <w:r w:rsidRPr="0024719E">
              <w:rPr>
                <w:b/>
                <w:i/>
                <w:iCs/>
                <w:spacing w:val="-15"/>
              </w:rPr>
              <w:t xml:space="preserve"> </w:t>
            </w:r>
            <w:r w:rsidRPr="0024719E">
              <w:rPr>
                <w:b/>
                <w:i/>
                <w:iCs/>
              </w:rPr>
              <w:t>the Nation’s Health</w:t>
            </w:r>
          </w:p>
        </w:tc>
        <w:tc>
          <w:tcPr>
            <w:tcW w:w="2448" w:type="dxa"/>
          </w:tcPr>
          <w:p w14:paraId="73E4207B" w14:textId="77777777" w:rsidR="001349D6" w:rsidRPr="0024719E" w:rsidRDefault="00000000">
            <w:pPr>
              <w:pStyle w:val="TableParagraph"/>
              <w:ind w:right="39"/>
            </w:pPr>
            <w:r w:rsidRPr="0024719E">
              <w:t xml:space="preserve">Fails to demonstrate proficiency in ability to analyze epidemiological, </w:t>
            </w:r>
            <w:r w:rsidRPr="0024719E">
              <w:rPr>
                <w:spacing w:val="-2"/>
              </w:rPr>
              <w:t xml:space="preserve">biostatistical, </w:t>
            </w:r>
            <w:r w:rsidRPr="0024719E">
              <w:t>environmental, and other scientific data related to individual and population health.</w:t>
            </w:r>
            <w:r w:rsidRPr="0024719E">
              <w:rPr>
                <w:spacing w:val="-15"/>
              </w:rPr>
              <w:t xml:space="preserve"> </w:t>
            </w:r>
            <w:r w:rsidRPr="0024719E">
              <w:t>Concepts</w:t>
            </w:r>
            <w:r w:rsidRPr="0024719E">
              <w:rPr>
                <w:spacing w:val="-15"/>
              </w:rPr>
              <w:t xml:space="preserve"> </w:t>
            </w:r>
            <w:r w:rsidRPr="0024719E">
              <w:t xml:space="preserve">including psychosocial dimensions and cultural diversity related to clinical prevention and population health are not well articulated/synthesized in addressing identified gap(s) in care. Evaluates care delivery models and/or strategies using concepts related to </w:t>
            </w:r>
            <w:r w:rsidRPr="0024719E">
              <w:rPr>
                <w:spacing w:val="-2"/>
              </w:rPr>
              <w:t xml:space="preserve">community, </w:t>
            </w:r>
            <w:r w:rsidRPr="0024719E">
              <w:t xml:space="preserve">environmental, and occupational health, and cultural and </w:t>
            </w:r>
            <w:r w:rsidRPr="0024719E">
              <w:rPr>
                <w:spacing w:val="-2"/>
              </w:rPr>
              <w:t>socioeconomic</w:t>
            </w:r>
            <w:r w:rsidRPr="0024719E">
              <w:rPr>
                <w:spacing w:val="80"/>
              </w:rPr>
              <w:t xml:space="preserve"> </w:t>
            </w:r>
            <w:r w:rsidRPr="0024719E">
              <w:t>dimensions of health.</w:t>
            </w:r>
          </w:p>
          <w:p w14:paraId="11BF07EC" w14:textId="77777777" w:rsidR="001349D6" w:rsidRPr="0024719E" w:rsidRDefault="00000000">
            <w:pPr>
              <w:pStyle w:val="TableParagraph"/>
            </w:pPr>
            <w:r w:rsidRPr="0024719E">
              <w:t>Focus on change that impacts healthcare outcomes</w:t>
            </w:r>
            <w:r w:rsidRPr="0024719E">
              <w:rPr>
                <w:spacing w:val="-15"/>
              </w:rPr>
              <w:t xml:space="preserve"> </w:t>
            </w:r>
            <w:r w:rsidRPr="0024719E">
              <w:t>either</w:t>
            </w:r>
            <w:r w:rsidRPr="0024719E">
              <w:rPr>
                <w:spacing w:val="-15"/>
              </w:rPr>
              <w:t xml:space="preserve"> </w:t>
            </w:r>
            <w:r w:rsidRPr="0024719E">
              <w:t>through direct or indirect care.</w:t>
            </w:r>
          </w:p>
        </w:tc>
        <w:tc>
          <w:tcPr>
            <w:tcW w:w="2592" w:type="dxa"/>
          </w:tcPr>
          <w:p w14:paraId="05768EF6" w14:textId="3159EE0F" w:rsidR="001349D6" w:rsidRPr="0024719E" w:rsidRDefault="00000000" w:rsidP="00552451">
            <w:pPr>
              <w:pStyle w:val="TableParagraph"/>
              <w:ind w:left="5" w:right="8"/>
            </w:pPr>
            <w:r w:rsidRPr="0024719E">
              <w:t>Demonstrates ability to analyze</w:t>
            </w:r>
            <w:r w:rsidRPr="0024719E">
              <w:rPr>
                <w:spacing w:val="-15"/>
              </w:rPr>
              <w:t xml:space="preserve"> </w:t>
            </w:r>
            <w:r w:rsidRPr="0024719E">
              <w:t xml:space="preserve">epidemiological, </w:t>
            </w:r>
            <w:r w:rsidRPr="0024719E">
              <w:rPr>
                <w:spacing w:val="-2"/>
              </w:rPr>
              <w:t xml:space="preserve">biostatistical, </w:t>
            </w:r>
            <w:r w:rsidRPr="0024719E">
              <w:t>environmental,</w:t>
            </w:r>
            <w:r w:rsidRPr="0024719E">
              <w:rPr>
                <w:spacing w:val="-15"/>
              </w:rPr>
              <w:t xml:space="preserve"> </w:t>
            </w:r>
            <w:r w:rsidRPr="0024719E">
              <w:t>and</w:t>
            </w:r>
            <w:r w:rsidRPr="0024719E">
              <w:rPr>
                <w:spacing w:val="-15"/>
              </w:rPr>
              <w:t xml:space="preserve"> </w:t>
            </w:r>
            <w:r w:rsidRPr="0024719E">
              <w:t>other scientific data related to individual and population health.</w:t>
            </w:r>
            <w:r w:rsidR="00552451" w:rsidRPr="0024719E">
              <w:t xml:space="preserve"> </w:t>
            </w:r>
            <w:r w:rsidRPr="0024719E">
              <w:t>Synthesize</w:t>
            </w:r>
            <w:r w:rsidR="00552451" w:rsidRPr="0024719E">
              <w:t>s</w:t>
            </w:r>
            <w:r w:rsidRPr="0024719E">
              <w:t xml:space="preserve"> concepts including psychosocial dimensions and cultural diversity related to clinical prevention and population health in addressing identified gap(s)</w:t>
            </w:r>
            <w:r w:rsidRPr="0024719E">
              <w:rPr>
                <w:spacing w:val="-15"/>
              </w:rPr>
              <w:t xml:space="preserve"> </w:t>
            </w:r>
            <w:r w:rsidRPr="0024719E">
              <w:t>in</w:t>
            </w:r>
            <w:r w:rsidRPr="0024719E">
              <w:rPr>
                <w:spacing w:val="-13"/>
              </w:rPr>
              <w:t xml:space="preserve"> </w:t>
            </w:r>
            <w:r w:rsidRPr="0024719E">
              <w:t>care.</w:t>
            </w:r>
            <w:r w:rsidRPr="0024719E">
              <w:rPr>
                <w:spacing w:val="-13"/>
              </w:rPr>
              <w:t xml:space="preserve"> </w:t>
            </w:r>
            <w:r w:rsidRPr="0024719E">
              <w:t xml:space="preserve">Evaluates care delivery models and/or strategies using concepts related to </w:t>
            </w:r>
            <w:r w:rsidRPr="0024719E">
              <w:rPr>
                <w:spacing w:val="-2"/>
              </w:rPr>
              <w:t xml:space="preserve">community, </w:t>
            </w:r>
            <w:r w:rsidRPr="0024719E">
              <w:t>environmental, and occupational</w:t>
            </w:r>
            <w:r w:rsidRPr="0024719E">
              <w:rPr>
                <w:spacing w:val="-11"/>
              </w:rPr>
              <w:t xml:space="preserve"> </w:t>
            </w:r>
            <w:r w:rsidRPr="0024719E">
              <w:t>health,</w:t>
            </w:r>
            <w:r w:rsidRPr="0024719E">
              <w:rPr>
                <w:spacing w:val="-11"/>
              </w:rPr>
              <w:t xml:space="preserve"> </w:t>
            </w:r>
            <w:r w:rsidRPr="0024719E">
              <w:t xml:space="preserve">and cultural and </w:t>
            </w:r>
            <w:r w:rsidRPr="0024719E">
              <w:rPr>
                <w:spacing w:val="-2"/>
              </w:rPr>
              <w:t xml:space="preserve">socioeconomic </w:t>
            </w:r>
            <w:r w:rsidRPr="0024719E">
              <w:t>dimensions of health.</w:t>
            </w:r>
            <w:r w:rsidR="00552451" w:rsidRPr="0024719E">
              <w:t xml:space="preserve"> </w:t>
            </w:r>
            <w:r w:rsidRPr="0024719E">
              <w:t>Focuses on change that impacts healthcare outcomes</w:t>
            </w:r>
            <w:r w:rsidRPr="0024719E">
              <w:rPr>
                <w:spacing w:val="-15"/>
              </w:rPr>
              <w:t xml:space="preserve"> </w:t>
            </w:r>
            <w:r w:rsidRPr="0024719E">
              <w:t>either</w:t>
            </w:r>
            <w:r w:rsidRPr="0024719E">
              <w:rPr>
                <w:spacing w:val="-15"/>
              </w:rPr>
              <w:t xml:space="preserve"> </w:t>
            </w:r>
            <w:r w:rsidRPr="0024719E">
              <w:t>through direct or indirect care.</w:t>
            </w:r>
          </w:p>
        </w:tc>
        <w:tc>
          <w:tcPr>
            <w:tcW w:w="2592" w:type="dxa"/>
          </w:tcPr>
          <w:p w14:paraId="1DC5A3DD" w14:textId="253A1D8E" w:rsidR="001349D6" w:rsidRPr="0024719E" w:rsidRDefault="00000000" w:rsidP="00552451">
            <w:pPr>
              <w:pStyle w:val="TableParagraph"/>
              <w:ind w:left="3" w:right="10"/>
            </w:pPr>
            <w:r w:rsidRPr="0024719E">
              <w:t>Demonstrates and</w:t>
            </w:r>
            <w:r w:rsidRPr="0024719E">
              <w:rPr>
                <w:spacing w:val="40"/>
              </w:rPr>
              <w:t xml:space="preserve"> </w:t>
            </w:r>
            <w:r w:rsidRPr="0024719E">
              <w:t xml:space="preserve">clearly communicates analysis of </w:t>
            </w:r>
            <w:r w:rsidRPr="0024719E">
              <w:rPr>
                <w:spacing w:val="-2"/>
              </w:rPr>
              <w:t xml:space="preserve">epidemiological, biostatistical, </w:t>
            </w:r>
            <w:r w:rsidRPr="0024719E">
              <w:t>environmental,</w:t>
            </w:r>
            <w:r w:rsidRPr="0024719E">
              <w:rPr>
                <w:spacing w:val="-15"/>
              </w:rPr>
              <w:t xml:space="preserve"> </w:t>
            </w:r>
            <w:r w:rsidRPr="0024719E">
              <w:t>and</w:t>
            </w:r>
            <w:r w:rsidRPr="0024719E">
              <w:rPr>
                <w:spacing w:val="-15"/>
              </w:rPr>
              <w:t xml:space="preserve"> </w:t>
            </w:r>
            <w:r w:rsidRPr="0024719E">
              <w:t>other scientific</w:t>
            </w:r>
            <w:r w:rsidRPr="0024719E">
              <w:rPr>
                <w:spacing w:val="-14"/>
              </w:rPr>
              <w:t xml:space="preserve"> </w:t>
            </w:r>
            <w:r w:rsidRPr="0024719E">
              <w:t>data</w:t>
            </w:r>
            <w:r w:rsidRPr="0024719E">
              <w:rPr>
                <w:spacing w:val="-13"/>
              </w:rPr>
              <w:t xml:space="preserve"> </w:t>
            </w:r>
            <w:r w:rsidRPr="0024719E">
              <w:t>and</w:t>
            </w:r>
            <w:r w:rsidRPr="0024719E">
              <w:rPr>
                <w:spacing w:val="-12"/>
              </w:rPr>
              <w:t xml:space="preserve"> </w:t>
            </w:r>
            <w:r w:rsidRPr="0024719E">
              <w:t>shows these are clearly related to individual and population health.</w:t>
            </w:r>
            <w:r w:rsidR="00552451" w:rsidRPr="0024719E">
              <w:t xml:space="preserve"> </w:t>
            </w:r>
            <w:r w:rsidRPr="0024719E">
              <w:t>Synthesize</w:t>
            </w:r>
            <w:r w:rsidR="00552451" w:rsidRPr="0024719E">
              <w:t>s</w:t>
            </w:r>
            <w:r w:rsidRPr="0024719E">
              <w:t xml:space="preserve"> concepts including psychosocial dimensions and cultural diversity related to clinical prevention and population health in addressing identified gap(s)</w:t>
            </w:r>
            <w:r w:rsidRPr="0024719E">
              <w:rPr>
                <w:spacing w:val="-15"/>
              </w:rPr>
              <w:t xml:space="preserve"> </w:t>
            </w:r>
            <w:r w:rsidRPr="0024719E">
              <w:t>in</w:t>
            </w:r>
            <w:r w:rsidRPr="0024719E">
              <w:rPr>
                <w:spacing w:val="-14"/>
              </w:rPr>
              <w:t xml:space="preserve"> </w:t>
            </w:r>
            <w:r w:rsidRPr="0024719E">
              <w:t>care.</w:t>
            </w:r>
            <w:r w:rsidRPr="0024719E">
              <w:rPr>
                <w:spacing w:val="-14"/>
              </w:rPr>
              <w:t xml:space="preserve"> </w:t>
            </w:r>
            <w:r w:rsidRPr="0024719E">
              <w:t xml:space="preserve">Evaluates care delivery models and/or strategies using concepts related to </w:t>
            </w:r>
            <w:r w:rsidRPr="0024719E">
              <w:rPr>
                <w:spacing w:val="-2"/>
              </w:rPr>
              <w:t xml:space="preserve">community, </w:t>
            </w:r>
            <w:r w:rsidRPr="0024719E">
              <w:t>environmental, and occupational</w:t>
            </w:r>
            <w:r w:rsidRPr="0024719E">
              <w:rPr>
                <w:spacing w:val="-11"/>
              </w:rPr>
              <w:t xml:space="preserve"> </w:t>
            </w:r>
            <w:r w:rsidRPr="0024719E">
              <w:t>health,</w:t>
            </w:r>
            <w:r w:rsidRPr="0024719E">
              <w:rPr>
                <w:spacing w:val="-11"/>
              </w:rPr>
              <w:t xml:space="preserve"> </w:t>
            </w:r>
            <w:r w:rsidRPr="0024719E">
              <w:t xml:space="preserve">and cultural and </w:t>
            </w:r>
            <w:r w:rsidRPr="0024719E">
              <w:rPr>
                <w:spacing w:val="-2"/>
              </w:rPr>
              <w:t xml:space="preserve">socioeconomic </w:t>
            </w:r>
            <w:r w:rsidRPr="0024719E">
              <w:t>dimensions of health.</w:t>
            </w:r>
            <w:r w:rsidR="00552451" w:rsidRPr="0024719E">
              <w:t xml:space="preserve"> </w:t>
            </w:r>
            <w:r w:rsidRPr="0024719E">
              <w:t>Articulates process and evidence that can be used</w:t>
            </w:r>
            <w:r w:rsidRPr="0024719E">
              <w:rPr>
                <w:spacing w:val="-10"/>
              </w:rPr>
              <w:t xml:space="preserve"> </w:t>
            </w:r>
            <w:r w:rsidRPr="0024719E">
              <w:t>to</w:t>
            </w:r>
            <w:r w:rsidRPr="0024719E">
              <w:rPr>
                <w:spacing w:val="-11"/>
              </w:rPr>
              <w:t xml:space="preserve"> </w:t>
            </w:r>
            <w:r w:rsidRPr="0024719E">
              <w:t>focus</w:t>
            </w:r>
            <w:r w:rsidRPr="0024719E">
              <w:rPr>
                <w:spacing w:val="-10"/>
              </w:rPr>
              <w:t xml:space="preserve"> </w:t>
            </w:r>
            <w:r w:rsidRPr="0024719E">
              <w:t>on</w:t>
            </w:r>
            <w:r w:rsidRPr="0024719E">
              <w:rPr>
                <w:spacing w:val="-11"/>
              </w:rPr>
              <w:t xml:space="preserve"> </w:t>
            </w:r>
            <w:r w:rsidRPr="0024719E">
              <w:t>practice change that impacts healthcare outcomes either through direct or indirect care.</w:t>
            </w:r>
          </w:p>
        </w:tc>
      </w:tr>
      <w:tr w:rsidR="001349D6" w:rsidRPr="0024719E" w14:paraId="39C90FC8" w14:textId="77777777" w:rsidTr="00552451">
        <w:trPr>
          <w:trHeight w:val="2761"/>
        </w:trPr>
        <w:tc>
          <w:tcPr>
            <w:tcW w:w="2134" w:type="dxa"/>
          </w:tcPr>
          <w:p w14:paraId="320D87D6" w14:textId="77777777" w:rsidR="001349D6" w:rsidRPr="0024719E" w:rsidRDefault="00000000">
            <w:pPr>
              <w:pStyle w:val="TableParagraph"/>
              <w:ind w:right="441"/>
              <w:rPr>
                <w:b/>
                <w:i/>
                <w:iCs/>
              </w:rPr>
            </w:pPr>
            <w:r w:rsidRPr="0024719E">
              <w:rPr>
                <w:b/>
                <w:i/>
                <w:iCs/>
              </w:rPr>
              <w:t>VIII. Advanced practice</w:t>
            </w:r>
            <w:r w:rsidRPr="0024719E">
              <w:rPr>
                <w:b/>
                <w:i/>
                <w:iCs/>
                <w:spacing w:val="-15"/>
              </w:rPr>
              <w:t xml:space="preserve"> </w:t>
            </w:r>
            <w:r w:rsidRPr="0024719E">
              <w:rPr>
                <w:b/>
                <w:i/>
                <w:iCs/>
              </w:rPr>
              <w:t>nursing</w:t>
            </w:r>
          </w:p>
        </w:tc>
        <w:tc>
          <w:tcPr>
            <w:tcW w:w="2448" w:type="dxa"/>
          </w:tcPr>
          <w:p w14:paraId="4C20E4E6" w14:textId="29DD4AC2" w:rsidR="001349D6" w:rsidRPr="0024719E" w:rsidRDefault="00000000">
            <w:pPr>
              <w:pStyle w:val="TableParagraph"/>
            </w:pPr>
            <w:r w:rsidRPr="0024719E">
              <w:t>Did</w:t>
            </w:r>
            <w:r w:rsidRPr="0024719E">
              <w:rPr>
                <w:spacing w:val="-9"/>
              </w:rPr>
              <w:t xml:space="preserve"> </w:t>
            </w:r>
            <w:r w:rsidRPr="0024719E">
              <w:t>not</w:t>
            </w:r>
            <w:r w:rsidRPr="0024719E">
              <w:rPr>
                <w:spacing w:val="-9"/>
              </w:rPr>
              <w:t xml:space="preserve"> </w:t>
            </w:r>
            <w:r w:rsidRPr="0024719E">
              <w:t>complete</w:t>
            </w:r>
            <w:r w:rsidRPr="0024719E">
              <w:rPr>
                <w:spacing w:val="-10"/>
              </w:rPr>
              <w:t xml:space="preserve"> </w:t>
            </w:r>
            <w:r w:rsidRPr="0024719E">
              <w:t>required 500</w:t>
            </w:r>
            <w:r w:rsidRPr="0024719E">
              <w:rPr>
                <w:spacing w:val="-2"/>
              </w:rPr>
              <w:t xml:space="preserve"> </w:t>
            </w:r>
            <w:r w:rsidRPr="0024719E">
              <w:t>clinical</w:t>
            </w:r>
            <w:r w:rsidRPr="0024719E">
              <w:rPr>
                <w:spacing w:val="-2"/>
              </w:rPr>
              <w:t xml:space="preserve"> </w:t>
            </w:r>
            <w:r w:rsidRPr="0024719E">
              <w:t>practice</w:t>
            </w:r>
            <w:r w:rsidRPr="0024719E">
              <w:rPr>
                <w:spacing w:val="-2"/>
              </w:rPr>
              <w:t xml:space="preserve"> </w:t>
            </w:r>
            <w:r w:rsidRPr="0024719E">
              <w:rPr>
                <w:spacing w:val="-4"/>
              </w:rPr>
              <w:t>hours</w:t>
            </w:r>
            <w:r w:rsidR="00552451" w:rsidRPr="0024719E">
              <w:rPr>
                <w:spacing w:val="-4"/>
              </w:rPr>
              <w:t>.</w:t>
            </w:r>
          </w:p>
        </w:tc>
        <w:tc>
          <w:tcPr>
            <w:tcW w:w="2592" w:type="dxa"/>
          </w:tcPr>
          <w:p w14:paraId="41EB84A8" w14:textId="36A1FB99" w:rsidR="001349D6" w:rsidRPr="0024719E" w:rsidRDefault="00000000" w:rsidP="0014300B">
            <w:pPr>
              <w:pStyle w:val="TableParagraph"/>
              <w:ind w:left="5"/>
            </w:pPr>
            <w:r w:rsidRPr="0024719E">
              <w:t>Completed</w:t>
            </w:r>
            <w:r w:rsidRPr="0024719E">
              <w:rPr>
                <w:spacing w:val="-15"/>
              </w:rPr>
              <w:t xml:space="preserve"> </w:t>
            </w:r>
            <w:r w:rsidRPr="0024719E">
              <w:t>500</w:t>
            </w:r>
            <w:r w:rsidRPr="0024719E">
              <w:rPr>
                <w:spacing w:val="-15"/>
              </w:rPr>
              <w:t xml:space="preserve"> </w:t>
            </w:r>
            <w:r w:rsidRPr="0024719E">
              <w:t>clinical practice hours.</w:t>
            </w:r>
            <w:r w:rsidR="0014300B" w:rsidRPr="0024719E">
              <w:t xml:space="preserve"> </w:t>
            </w:r>
            <w:r w:rsidRPr="0024719E">
              <w:t xml:space="preserve">Demonstrates advanced levels of clinical </w:t>
            </w:r>
            <w:r w:rsidR="0014300B" w:rsidRPr="0024719E">
              <w:t>j</w:t>
            </w:r>
            <w:r w:rsidRPr="0024719E">
              <w:t>udgment, systems thinking,</w:t>
            </w:r>
            <w:r w:rsidRPr="0024719E">
              <w:rPr>
                <w:spacing w:val="-15"/>
              </w:rPr>
              <w:t xml:space="preserve"> </w:t>
            </w:r>
            <w:r w:rsidRPr="0024719E">
              <w:t>and</w:t>
            </w:r>
            <w:r w:rsidRPr="0024719E">
              <w:rPr>
                <w:spacing w:val="-15"/>
              </w:rPr>
              <w:t xml:space="preserve"> </w:t>
            </w:r>
            <w:r w:rsidRPr="0024719E">
              <w:t>application of evidence-based care to improve patient</w:t>
            </w:r>
            <w:r w:rsidR="0014300B" w:rsidRPr="0024719E">
              <w:t xml:space="preserve"> </w:t>
            </w:r>
            <w:r w:rsidRPr="0024719E">
              <w:t>outcomes</w:t>
            </w:r>
            <w:r w:rsidR="005E365C" w:rsidRPr="0024719E">
              <w:t xml:space="preserve"> within specialty focus</w:t>
            </w:r>
            <w:r w:rsidRPr="0024719E">
              <w:t>. Provides mentorship</w:t>
            </w:r>
            <w:r w:rsidRPr="0024719E">
              <w:rPr>
                <w:spacing w:val="-15"/>
              </w:rPr>
              <w:t xml:space="preserve"> </w:t>
            </w:r>
            <w:r w:rsidRPr="0024719E">
              <w:t>and</w:t>
            </w:r>
            <w:r w:rsidRPr="0024719E">
              <w:rPr>
                <w:spacing w:val="-15"/>
              </w:rPr>
              <w:t xml:space="preserve"> </w:t>
            </w:r>
            <w:r w:rsidRPr="0024719E">
              <w:t>support</w:t>
            </w:r>
            <w:r w:rsidR="000D588F" w:rsidRPr="0024719E">
              <w:t xml:space="preserve"> to nurses to achieve excellence in nursing practice. </w:t>
            </w:r>
          </w:p>
        </w:tc>
        <w:tc>
          <w:tcPr>
            <w:tcW w:w="2592" w:type="dxa"/>
          </w:tcPr>
          <w:p w14:paraId="3CF5FB07" w14:textId="54C8AC8E" w:rsidR="001349D6" w:rsidRPr="0024719E" w:rsidRDefault="00000000">
            <w:pPr>
              <w:pStyle w:val="TableParagraph"/>
              <w:ind w:left="3"/>
            </w:pPr>
            <w:r w:rsidRPr="0024719E">
              <w:t>Exceeds</w:t>
            </w:r>
            <w:r w:rsidRPr="0024719E">
              <w:rPr>
                <w:spacing w:val="-15"/>
              </w:rPr>
              <w:t xml:space="preserve"> </w:t>
            </w:r>
            <w:r w:rsidRPr="0024719E">
              <w:t>500</w:t>
            </w:r>
            <w:r w:rsidRPr="0024719E">
              <w:rPr>
                <w:spacing w:val="-15"/>
              </w:rPr>
              <w:t xml:space="preserve"> </w:t>
            </w:r>
            <w:r w:rsidRPr="0024719E">
              <w:t xml:space="preserve">clinical practice </w:t>
            </w:r>
            <w:r w:rsidR="000D588F" w:rsidRPr="0024719E">
              <w:t>hours. Exemplary</w:t>
            </w:r>
            <w:r w:rsidRPr="0024719E">
              <w:t xml:space="preserve"> clinical practice</w:t>
            </w:r>
            <w:r w:rsidRPr="0024719E">
              <w:rPr>
                <w:spacing w:val="-15"/>
              </w:rPr>
              <w:t xml:space="preserve"> </w:t>
            </w:r>
            <w:r w:rsidRPr="0024719E">
              <w:t>is</w:t>
            </w:r>
            <w:r w:rsidRPr="0024719E">
              <w:rPr>
                <w:spacing w:val="-15"/>
              </w:rPr>
              <w:t xml:space="preserve"> </w:t>
            </w:r>
            <w:r w:rsidRPr="0024719E">
              <w:t xml:space="preserve">recognized within the practice </w:t>
            </w:r>
            <w:r w:rsidRPr="0024719E">
              <w:rPr>
                <w:spacing w:val="-2"/>
              </w:rPr>
              <w:t>environment.</w:t>
            </w:r>
          </w:p>
          <w:p w14:paraId="43AC0859" w14:textId="5A9F270C" w:rsidR="001349D6" w:rsidRPr="0024719E" w:rsidRDefault="00000000">
            <w:pPr>
              <w:pStyle w:val="TableParagraph"/>
              <w:spacing w:line="270" w:lineRule="atLeast"/>
              <w:ind w:left="3"/>
            </w:pPr>
            <w:r w:rsidRPr="0024719E">
              <w:t>Demonstrates advanced levels of clinical judgment, systems thinking,</w:t>
            </w:r>
            <w:r w:rsidRPr="0024719E">
              <w:rPr>
                <w:spacing w:val="-15"/>
              </w:rPr>
              <w:t xml:space="preserve"> </w:t>
            </w:r>
            <w:r w:rsidRPr="0024719E">
              <w:t>and</w:t>
            </w:r>
            <w:r w:rsidRPr="0024719E">
              <w:rPr>
                <w:spacing w:val="-15"/>
              </w:rPr>
              <w:t xml:space="preserve"> </w:t>
            </w:r>
            <w:r w:rsidRPr="0024719E">
              <w:t>application</w:t>
            </w:r>
            <w:r w:rsidR="000D588F" w:rsidRPr="0024719E">
              <w:t xml:space="preserve"> of evidence-based care to improve patient outcomes</w:t>
            </w:r>
            <w:r w:rsidR="005E365C" w:rsidRPr="0024719E">
              <w:t xml:space="preserve"> within specialty focus</w:t>
            </w:r>
            <w:r w:rsidR="000D588F" w:rsidRPr="0024719E">
              <w:t xml:space="preserve">. Provides mentorship and support to nurses to achieve excellence in nursing practice.  </w:t>
            </w:r>
          </w:p>
        </w:tc>
      </w:tr>
    </w:tbl>
    <w:p w14:paraId="716F3023" w14:textId="77777777" w:rsidR="001349D6" w:rsidRPr="0024719E" w:rsidRDefault="001349D6">
      <w:pPr>
        <w:spacing w:line="270" w:lineRule="atLeast"/>
        <w:sectPr w:rsidR="001349D6" w:rsidRPr="0024719E">
          <w:pgSz w:w="12240" w:h="15840"/>
          <w:pgMar w:top="1700" w:right="1100" w:bottom="1720" w:left="1100" w:header="780" w:footer="1539" w:gutter="0"/>
          <w:cols w:space="720"/>
        </w:sectPr>
      </w:pPr>
    </w:p>
    <w:p w14:paraId="5196AFAA" w14:textId="77777777" w:rsidR="001349D6" w:rsidRPr="0024719E" w:rsidRDefault="001349D6">
      <w:pPr>
        <w:pStyle w:val="BodyText"/>
        <w:rPr>
          <w:i/>
          <w:sz w:val="22"/>
          <w:szCs w:val="22"/>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2610"/>
        <w:gridCol w:w="2432"/>
        <w:gridCol w:w="2423"/>
      </w:tblGrid>
      <w:tr w:rsidR="001349D6" w:rsidRPr="0024719E" w14:paraId="4CF5D1B8" w14:textId="77777777" w:rsidTr="000D588F">
        <w:trPr>
          <w:trHeight w:val="2592"/>
        </w:trPr>
        <w:tc>
          <w:tcPr>
            <w:tcW w:w="2134" w:type="dxa"/>
          </w:tcPr>
          <w:p w14:paraId="1CDDFDD4" w14:textId="77777777" w:rsidR="001349D6" w:rsidRPr="0024719E" w:rsidRDefault="001349D6">
            <w:pPr>
              <w:pStyle w:val="TableParagraph"/>
              <w:ind w:left="0"/>
            </w:pPr>
          </w:p>
        </w:tc>
        <w:tc>
          <w:tcPr>
            <w:tcW w:w="2610" w:type="dxa"/>
          </w:tcPr>
          <w:p w14:paraId="0B5F652B" w14:textId="77777777" w:rsidR="001349D6" w:rsidRPr="0024719E" w:rsidRDefault="001349D6">
            <w:pPr>
              <w:pStyle w:val="TableParagraph"/>
              <w:ind w:left="0"/>
            </w:pPr>
          </w:p>
        </w:tc>
        <w:tc>
          <w:tcPr>
            <w:tcW w:w="2432" w:type="dxa"/>
          </w:tcPr>
          <w:p w14:paraId="65B8CA1B" w14:textId="3550D5F9" w:rsidR="001349D6" w:rsidRPr="0024719E" w:rsidRDefault="00000000" w:rsidP="000D588F">
            <w:pPr>
              <w:pStyle w:val="TableParagraph"/>
              <w:ind w:right="99"/>
            </w:pPr>
            <w:r w:rsidRPr="0024719E">
              <w:t>Provides education to guide individuals through complex health and situational transitions. Uses conceptual and analytical skills in evaluating links among practice,</w:t>
            </w:r>
            <w:r w:rsidRPr="0024719E">
              <w:rPr>
                <w:spacing w:val="-15"/>
              </w:rPr>
              <w:t xml:space="preserve"> </w:t>
            </w:r>
            <w:r w:rsidRPr="0024719E">
              <w:t>organizational, population, fiscal, and policy issues.</w:t>
            </w:r>
          </w:p>
        </w:tc>
        <w:tc>
          <w:tcPr>
            <w:tcW w:w="2423" w:type="dxa"/>
          </w:tcPr>
          <w:p w14:paraId="7D2E6371" w14:textId="0CAFA063" w:rsidR="001349D6" w:rsidRPr="0024719E" w:rsidRDefault="00000000">
            <w:pPr>
              <w:pStyle w:val="TableParagraph"/>
              <w:ind w:left="3" w:right="52"/>
            </w:pPr>
            <w:r w:rsidRPr="0024719E">
              <w:t>Provides education to guide individuals through complex health and situational transitions. Uses conceptual and analytical skills in evaluating links among practice,</w:t>
            </w:r>
            <w:r w:rsidRPr="0024719E">
              <w:rPr>
                <w:spacing w:val="-5"/>
              </w:rPr>
              <w:t xml:space="preserve"> </w:t>
            </w:r>
            <w:r w:rsidRPr="0024719E">
              <w:rPr>
                <w:spacing w:val="-2"/>
              </w:rPr>
              <w:t>organizational,</w:t>
            </w:r>
          </w:p>
          <w:p w14:paraId="77A9ECFE" w14:textId="77777777" w:rsidR="001349D6" w:rsidRPr="0024719E" w:rsidRDefault="00000000">
            <w:pPr>
              <w:pStyle w:val="TableParagraph"/>
              <w:spacing w:line="270" w:lineRule="atLeast"/>
              <w:ind w:left="3"/>
            </w:pPr>
            <w:r w:rsidRPr="0024719E">
              <w:t>population,</w:t>
            </w:r>
            <w:r w:rsidRPr="0024719E">
              <w:rPr>
                <w:spacing w:val="-15"/>
              </w:rPr>
              <w:t xml:space="preserve"> </w:t>
            </w:r>
            <w:r w:rsidRPr="0024719E">
              <w:t>fiscal,</w:t>
            </w:r>
            <w:r w:rsidRPr="0024719E">
              <w:rPr>
                <w:spacing w:val="-15"/>
              </w:rPr>
              <w:t xml:space="preserve"> </w:t>
            </w:r>
            <w:r w:rsidRPr="0024719E">
              <w:t>and policy issues.</w:t>
            </w:r>
          </w:p>
        </w:tc>
      </w:tr>
      <w:tr w:rsidR="001349D6" w:rsidRPr="0024719E" w14:paraId="10A07055" w14:textId="77777777">
        <w:trPr>
          <w:trHeight w:val="3036"/>
        </w:trPr>
        <w:tc>
          <w:tcPr>
            <w:tcW w:w="2134" w:type="dxa"/>
          </w:tcPr>
          <w:p w14:paraId="0D7B6D05" w14:textId="77777777" w:rsidR="001349D6" w:rsidRPr="0024719E" w:rsidRDefault="00000000">
            <w:pPr>
              <w:pStyle w:val="TableParagraph"/>
              <w:ind w:right="254"/>
              <w:rPr>
                <w:b/>
                <w:i/>
                <w:iCs/>
              </w:rPr>
            </w:pPr>
            <w:r w:rsidRPr="0024719E">
              <w:rPr>
                <w:b/>
                <w:i/>
                <w:iCs/>
                <w:spacing w:val="-2"/>
              </w:rPr>
              <w:t>Professional Delivery</w:t>
            </w:r>
          </w:p>
        </w:tc>
        <w:tc>
          <w:tcPr>
            <w:tcW w:w="2610" w:type="dxa"/>
          </w:tcPr>
          <w:p w14:paraId="69CC8854" w14:textId="4E68865A" w:rsidR="001349D6" w:rsidRPr="0024719E" w:rsidRDefault="00000000" w:rsidP="00E45F58">
            <w:pPr>
              <w:pStyle w:val="TableParagraph"/>
              <w:ind w:right="78"/>
            </w:pPr>
            <w:r w:rsidRPr="0024719E">
              <w:t>It is difficult to hear presenter;</w:t>
            </w:r>
            <w:r w:rsidRPr="0024719E">
              <w:rPr>
                <w:spacing w:val="-14"/>
              </w:rPr>
              <w:t xml:space="preserve"> </w:t>
            </w:r>
            <w:r w:rsidRPr="0024719E">
              <w:t>pace</w:t>
            </w:r>
            <w:r w:rsidRPr="0024719E">
              <w:rPr>
                <w:spacing w:val="-15"/>
              </w:rPr>
              <w:t xml:space="preserve"> </w:t>
            </w:r>
            <w:r w:rsidRPr="0024719E">
              <w:t>is</w:t>
            </w:r>
            <w:r w:rsidRPr="0024719E">
              <w:rPr>
                <w:spacing w:val="-12"/>
              </w:rPr>
              <w:t xml:space="preserve"> </w:t>
            </w:r>
            <w:r w:rsidRPr="0024719E">
              <w:t>either too slow or too fast.</w:t>
            </w:r>
            <w:r w:rsidR="00E45F58" w:rsidRPr="0024719E">
              <w:t xml:space="preserve"> H</w:t>
            </w:r>
            <w:r w:rsidRPr="0024719E">
              <w:t>as little engagement with the audience. Fails to use appropriate presentation techniques</w:t>
            </w:r>
            <w:r w:rsidRPr="0024719E">
              <w:rPr>
                <w:spacing w:val="-14"/>
              </w:rPr>
              <w:t xml:space="preserve"> </w:t>
            </w:r>
            <w:r w:rsidRPr="0024719E">
              <w:t>to</w:t>
            </w:r>
            <w:r w:rsidRPr="0024719E">
              <w:rPr>
                <w:spacing w:val="-14"/>
              </w:rPr>
              <w:t xml:space="preserve"> </w:t>
            </w:r>
            <w:r w:rsidRPr="0024719E">
              <w:t>maintain</w:t>
            </w:r>
            <w:r w:rsidRPr="0024719E">
              <w:rPr>
                <w:spacing w:val="-14"/>
              </w:rPr>
              <w:t xml:space="preserve"> </w:t>
            </w:r>
            <w:r w:rsidRPr="0024719E">
              <w:t>the audience interest based on adult learning</w:t>
            </w:r>
            <w:r w:rsidR="00E45F58" w:rsidRPr="0024719E">
              <w:t xml:space="preserve"> </w:t>
            </w:r>
            <w:r w:rsidRPr="0024719E">
              <w:rPr>
                <w:spacing w:val="-2"/>
              </w:rPr>
              <w:t>principles.</w:t>
            </w:r>
            <w:r w:rsidR="0014300B" w:rsidRPr="0024719E">
              <w:rPr>
                <w:spacing w:val="-2"/>
              </w:rPr>
              <w:t xml:space="preserve"> Unprofessional appearance.</w:t>
            </w:r>
            <w:r w:rsidR="005E365C" w:rsidRPr="0024719E">
              <w:rPr>
                <w:spacing w:val="-2"/>
              </w:rPr>
              <w:t xml:space="preserve"> </w:t>
            </w:r>
            <w:r w:rsidR="00E45F58" w:rsidRPr="0024719E">
              <w:rPr>
                <w:spacing w:val="-2"/>
              </w:rPr>
              <w:t>Goes beyond ti</w:t>
            </w:r>
            <w:r w:rsidR="005E365C" w:rsidRPr="0024719E">
              <w:rPr>
                <w:spacing w:val="-2"/>
              </w:rPr>
              <w:t>me limits</w:t>
            </w:r>
            <w:r w:rsidR="00E45F58" w:rsidRPr="0024719E">
              <w:rPr>
                <w:spacing w:val="-2"/>
              </w:rPr>
              <w:t xml:space="preserve"> by &gt; 2 minutes.</w:t>
            </w:r>
          </w:p>
        </w:tc>
        <w:tc>
          <w:tcPr>
            <w:tcW w:w="2432" w:type="dxa"/>
          </w:tcPr>
          <w:p w14:paraId="6696FCEB" w14:textId="29219823" w:rsidR="001349D6" w:rsidRPr="0024719E" w:rsidRDefault="00000000">
            <w:pPr>
              <w:pStyle w:val="TableParagraph"/>
              <w:ind w:left="5" w:right="51"/>
            </w:pPr>
            <w:r w:rsidRPr="0024719E">
              <w:t xml:space="preserve">The </w:t>
            </w:r>
            <w:r w:rsidR="0014300B" w:rsidRPr="0024719E">
              <w:t>present</w:t>
            </w:r>
            <w:r w:rsidRPr="0024719E">
              <w:t>er is easy to hear,</w:t>
            </w:r>
            <w:r w:rsidRPr="0024719E">
              <w:rPr>
                <w:spacing w:val="-10"/>
              </w:rPr>
              <w:t xml:space="preserve"> </w:t>
            </w:r>
            <w:r w:rsidRPr="0024719E">
              <w:t>easy</w:t>
            </w:r>
            <w:r w:rsidRPr="0024719E">
              <w:rPr>
                <w:spacing w:val="-13"/>
              </w:rPr>
              <w:t xml:space="preserve"> </w:t>
            </w:r>
            <w:r w:rsidRPr="0024719E">
              <w:t>to</w:t>
            </w:r>
            <w:r w:rsidRPr="0024719E">
              <w:rPr>
                <w:spacing w:val="-9"/>
              </w:rPr>
              <w:t xml:space="preserve"> </w:t>
            </w:r>
            <w:r w:rsidRPr="0024719E">
              <w:t>follow,</w:t>
            </w:r>
            <w:r w:rsidRPr="0024719E">
              <w:rPr>
                <w:spacing w:val="-9"/>
              </w:rPr>
              <w:t xml:space="preserve"> </w:t>
            </w:r>
            <w:r w:rsidRPr="0024719E">
              <w:t xml:space="preserve">and uses appropriate presentation techniques to maintain </w:t>
            </w:r>
            <w:r w:rsidR="0014300B" w:rsidRPr="0024719E">
              <w:t>a</w:t>
            </w:r>
            <w:r w:rsidRPr="0024719E">
              <w:t>udience</w:t>
            </w:r>
            <w:r w:rsidR="00304A1D" w:rsidRPr="0024719E">
              <w:t xml:space="preserve"> </w:t>
            </w:r>
            <w:r w:rsidRPr="0024719E">
              <w:t xml:space="preserve">interest based on adult learning </w:t>
            </w:r>
            <w:r w:rsidRPr="0024719E">
              <w:rPr>
                <w:spacing w:val="-2"/>
              </w:rPr>
              <w:t>principles.</w:t>
            </w:r>
            <w:r w:rsidR="0014300B" w:rsidRPr="0024719E">
              <w:rPr>
                <w:spacing w:val="-2"/>
              </w:rPr>
              <w:t xml:space="preserve"> Professional appearance.</w:t>
            </w:r>
            <w:r w:rsidR="005E365C" w:rsidRPr="0024719E">
              <w:rPr>
                <w:spacing w:val="-2"/>
              </w:rPr>
              <w:t xml:space="preserve"> Adheres to specified time frame.</w:t>
            </w:r>
          </w:p>
        </w:tc>
        <w:tc>
          <w:tcPr>
            <w:tcW w:w="2423" w:type="dxa"/>
          </w:tcPr>
          <w:p w14:paraId="4971AD9F" w14:textId="4EB1A119" w:rsidR="001349D6" w:rsidRPr="0024719E" w:rsidRDefault="00000000">
            <w:pPr>
              <w:pStyle w:val="TableParagraph"/>
              <w:ind w:left="3"/>
            </w:pPr>
            <w:r w:rsidRPr="0024719E">
              <w:t xml:space="preserve">The </w:t>
            </w:r>
            <w:r w:rsidR="0014300B" w:rsidRPr="0024719E">
              <w:t xml:space="preserve">presenter is </w:t>
            </w:r>
            <w:r w:rsidRPr="0024719E">
              <w:t>easy to hear and varies pace of presentation to emphasize important points</w:t>
            </w:r>
            <w:r w:rsidRPr="0024719E">
              <w:rPr>
                <w:spacing w:val="-14"/>
              </w:rPr>
              <w:t xml:space="preserve"> </w:t>
            </w:r>
            <w:r w:rsidR="00E45F58" w:rsidRPr="0024719E">
              <w:rPr>
                <w:spacing w:val="-14"/>
              </w:rPr>
              <w:t>a</w:t>
            </w:r>
            <w:r w:rsidRPr="0024719E">
              <w:t>ppropriate</w:t>
            </w:r>
            <w:r w:rsidRPr="0024719E">
              <w:rPr>
                <w:spacing w:val="-14"/>
              </w:rPr>
              <w:t xml:space="preserve"> </w:t>
            </w:r>
            <w:r w:rsidRPr="0024719E">
              <w:t>to</w:t>
            </w:r>
            <w:r w:rsidRPr="0024719E">
              <w:rPr>
                <w:spacing w:val="-14"/>
              </w:rPr>
              <w:t xml:space="preserve"> </w:t>
            </w:r>
            <w:r w:rsidRPr="0024719E">
              <w:t xml:space="preserve">the </w:t>
            </w:r>
            <w:r w:rsidRPr="0024719E">
              <w:rPr>
                <w:spacing w:val="-2"/>
              </w:rPr>
              <w:t>topic/presentation.</w:t>
            </w:r>
            <w:r w:rsidR="0014300B" w:rsidRPr="0024719E">
              <w:rPr>
                <w:spacing w:val="-2"/>
              </w:rPr>
              <w:t xml:space="preserve"> Professional appearance.</w:t>
            </w:r>
            <w:r w:rsidR="005E365C" w:rsidRPr="0024719E">
              <w:rPr>
                <w:spacing w:val="-2"/>
              </w:rPr>
              <w:t xml:space="preserve"> Adheres to specified time frame.</w:t>
            </w:r>
          </w:p>
          <w:p w14:paraId="291E75F8" w14:textId="3EAD2E53" w:rsidR="001349D6" w:rsidRPr="0024719E" w:rsidRDefault="001349D6">
            <w:pPr>
              <w:pStyle w:val="TableParagraph"/>
              <w:ind w:left="3"/>
            </w:pPr>
          </w:p>
        </w:tc>
      </w:tr>
      <w:tr w:rsidR="0014300B" w:rsidRPr="0024719E" w14:paraId="39C2A374" w14:textId="77777777" w:rsidTr="000D588F">
        <w:trPr>
          <w:trHeight w:val="1440"/>
        </w:trPr>
        <w:tc>
          <w:tcPr>
            <w:tcW w:w="2134" w:type="dxa"/>
          </w:tcPr>
          <w:p w14:paraId="008E95CC" w14:textId="38EB6D0D" w:rsidR="0014300B" w:rsidRPr="0024719E" w:rsidRDefault="0014300B">
            <w:pPr>
              <w:pStyle w:val="TableParagraph"/>
              <w:ind w:right="254"/>
              <w:rPr>
                <w:b/>
                <w:i/>
                <w:iCs/>
                <w:spacing w:val="-2"/>
              </w:rPr>
            </w:pPr>
            <w:r w:rsidRPr="0024719E">
              <w:rPr>
                <w:b/>
                <w:i/>
                <w:iCs/>
                <w:spacing w:val="-2"/>
              </w:rPr>
              <w:t>Poster Development</w:t>
            </w:r>
          </w:p>
        </w:tc>
        <w:tc>
          <w:tcPr>
            <w:tcW w:w="2610" w:type="dxa"/>
          </w:tcPr>
          <w:p w14:paraId="1F5EA7D7" w14:textId="13FD8BB6" w:rsidR="0014300B" w:rsidRPr="0024719E" w:rsidRDefault="0014300B" w:rsidP="0014300B">
            <w:pPr>
              <w:pStyle w:val="Default"/>
              <w:rPr>
                <w:rFonts w:ascii="Times New Roman" w:hAnsi="Times New Roman" w:cs="Times New Roman"/>
                <w:sz w:val="22"/>
                <w:szCs w:val="22"/>
              </w:rPr>
            </w:pPr>
            <w:r w:rsidRPr="0024719E">
              <w:rPr>
                <w:rFonts w:ascii="Times New Roman" w:hAnsi="Times New Roman" w:cs="Times New Roman"/>
                <w:sz w:val="22"/>
                <w:szCs w:val="22"/>
              </w:rPr>
              <w:t xml:space="preserve">Student’s name, school, title of project incomplete. Faculty advisor not clearly identified. Many errors in spelling, word usage, or punctuation. Font selection and/or size inappropriate. Use of distracting colors or visuals. Distracting graphics or inadequate graphics. No creativity demonstrated. </w:t>
            </w:r>
          </w:p>
          <w:p w14:paraId="7915708C" w14:textId="3A6FD50D" w:rsidR="0014300B" w:rsidRPr="0024719E" w:rsidRDefault="0014300B" w:rsidP="0014300B">
            <w:pPr>
              <w:pStyle w:val="TableParagraph"/>
              <w:ind w:right="78"/>
            </w:pPr>
            <w:r w:rsidRPr="0024719E">
              <w:t>References not provided. APA format used inconsistently or not used. Content not cited appropriately.</w:t>
            </w:r>
          </w:p>
        </w:tc>
        <w:tc>
          <w:tcPr>
            <w:tcW w:w="2432" w:type="dxa"/>
          </w:tcPr>
          <w:p w14:paraId="7764EDA2" w14:textId="549815CA" w:rsidR="00141B00" w:rsidRPr="0024719E" w:rsidRDefault="00141B00" w:rsidP="00304A1D">
            <w:pPr>
              <w:rPr>
                <w:color w:val="2D3B45"/>
              </w:rPr>
            </w:pPr>
            <w:r w:rsidRPr="0024719E">
              <w:t xml:space="preserve">Student’s name, school, title of project present and faculty advisor named. </w:t>
            </w:r>
            <w:r w:rsidRPr="0024719E">
              <w:rPr>
                <w:color w:val="2D3B45"/>
              </w:rPr>
              <w:t xml:space="preserve">CON template used and poster is professional in appearance. Professional writing style used. </w:t>
            </w:r>
            <w:r w:rsidR="0024719E" w:rsidRPr="0024719E">
              <w:rPr>
                <w:color w:val="2D3B45"/>
              </w:rPr>
              <w:t xml:space="preserve">Minimal or few </w:t>
            </w:r>
            <w:r w:rsidRPr="0024719E">
              <w:rPr>
                <w:color w:val="2D3B45"/>
              </w:rPr>
              <w:t xml:space="preserve">spelling, grammatical, or punctuation errors. Layout is logical; format/design is appropriate with good use of white space and color. Graphics are appropriate. </w:t>
            </w:r>
          </w:p>
          <w:p w14:paraId="468BA8F7" w14:textId="75CFEBA0" w:rsidR="0014300B" w:rsidRPr="0024719E" w:rsidRDefault="00141B00" w:rsidP="00141B00">
            <w:pPr>
              <w:pStyle w:val="TableParagraph"/>
              <w:ind w:left="5" w:right="51"/>
            </w:pPr>
            <w:r w:rsidRPr="0024719E">
              <w:t xml:space="preserve">Correct APA </w:t>
            </w:r>
            <w:r w:rsidR="000D588F" w:rsidRPr="0024719E">
              <w:t xml:space="preserve">usage, </w:t>
            </w:r>
            <w:r w:rsidRPr="0024719E">
              <w:t>references cited appropriately. Reference list available with QR code, handout, or on poster</w:t>
            </w:r>
            <w:r w:rsidR="0024719E" w:rsidRPr="0024719E">
              <w:t>.</w:t>
            </w:r>
          </w:p>
        </w:tc>
        <w:tc>
          <w:tcPr>
            <w:tcW w:w="2423" w:type="dxa"/>
          </w:tcPr>
          <w:p w14:paraId="5D920991" w14:textId="6DDA15A9" w:rsidR="00141B00" w:rsidRPr="0024719E" w:rsidRDefault="00141B00" w:rsidP="00141B00">
            <w:pPr>
              <w:pStyle w:val="Default"/>
              <w:rPr>
                <w:rFonts w:ascii="Times New Roman" w:hAnsi="Times New Roman" w:cs="Times New Roman"/>
                <w:sz w:val="22"/>
                <w:szCs w:val="22"/>
              </w:rPr>
            </w:pPr>
            <w:r w:rsidRPr="0024719E">
              <w:rPr>
                <w:rFonts w:ascii="Times New Roman" w:hAnsi="Times New Roman" w:cs="Times New Roman"/>
                <w:sz w:val="22"/>
                <w:szCs w:val="22"/>
              </w:rPr>
              <w:t xml:space="preserve">Student’s name, school, title of project present and faculty adviser named.  CON template used; poster is polished and </w:t>
            </w:r>
            <w:r w:rsidR="00304A1D" w:rsidRPr="0024719E">
              <w:rPr>
                <w:rFonts w:ascii="Times New Roman" w:hAnsi="Times New Roman" w:cs="Times New Roman"/>
                <w:sz w:val="22"/>
                <w:szCs w:val="22"/>
              </w:rPr>
              <w:t>p</w:t>
            </w:r>
            <w:r w:rsidRPr="0024719E">
              <w:rPr>
                <w:rFonts w:ascii="Times New Roman" w:hAnsi="Times New Roman" w:cs="Times New Roman"/>
                <w:sz w:val="22"/>
                <w:szCs w:val="22"/>
              </w:rPr>
              <w:t>rofessional. Free of spelling, grammatical, or punctuation errors.</w:t>
            </w:r>
          </w:p>
          <w:p w14:paraId="76DDE5B7" w14:textId="265126F1" w:rsidR="0014300B" w:rsidRPr="0024719E" w:rsidRDefault="00141B00" w:rsidP="00141B00">
            <w:pPr>
              <w:pStyle w:val="Default"/>
              <w:rPr>
                <w:rFonts w:ascii="Times New Roman" w:hAnsi="Times New Roman" w:cs="Times New Roman"/>
                <w:sz w:val="22"/>
                <w:szCs w:val="22"/>
              </w:rPr>
            </w:pPr>
            <w:r w:rsidRPr="0024719E">
              <w:rPr>
                <w:rFonts w:ascii="Times New Roman" w:hAnsi="Times New Roman" w:cs="Times New Roman"/>
                <w:sz w:val="22"/>
                <w:szCs w:val="22"/>
              </w:rPr>
              <w:t>Professional writing style used.  Format/design is appropriate; layout is logically organized.</w:t>
            </w:r>
            <w:r w:rsidR="00304A1D" w:rsidRPr="0024719E">
              <w:rPr>
                <w:rFonts w:ascii="Times New Roman" w:hAnsi="Times New Roman" w:cs="Times New Roman"/>
                <w:sz w:val="22"/>
                <w:szCs w:val="22"/>
              </w:rPr>
              <w:t xml:space="preserve"> Good use of white space and color. Graphics are appropriate.</w:t>
            </w:r>
            <w:r w:rsidRPr="0024719E">
              <w:rPr>
                <w:rFonts w:ascii="Times New Roman" w:hAnsi="Times New Roman" w:cs="Times New Roman"/>
                <w:sz w:val="22"/>
                <w:szCs w:val="22"/>
              </w:rPr>
              <w:t xml:space="preserve"> </w:t>
            </w:r>
            <w:r w:rsidR="000D588F" w:rsidRPr="0024719E">
              <w:rPr>
                <w:rFonts w:ascii="Times New Roman" w:hAnsi="Times New Roman" w:cs="Times New Roman"/>
                <w:sz w:val="22"/>
                <w:szCs w:val="22"/>
              </w:rPr>
              <w:t xml:space="preserve">Correct APA usage, references cited appropriately. </w:t>
            </w:r>
            <w:r w:rsidRPr="0024719E">
              <w:rPr>
                <w:rFonts w:ascii="Times New Roman" w:hAnsi="Times New Roman" w:cs="Times New Roman"/>
                <w:sz w:val="22"/>
                <w:szCs w:val="22"/>
              </w:rPr>
              <w:t>Reference list</w:t>
            </w:r>
            <w:r w:rsidR="0024719E" w:rsidRPr="0024719E">
              <w:rPr>
                <w:rFonts w:ascii="Times New Roman" w:hAnsi="Times New Roman" w:cs="Times New Roman"/>
                <w:sz w:val="22"/>
                <w:szCs w:val="22"/>
              </w:rPr>
              <w:t xml:space="preserve"> present with</w:t>
            </w:r>
            <w:r w:rsidRPr="0024719E">
              <w:rPr>
                <w:rFonts w:ascii="Times New Roman" w:hAnsi="Times New Roman" w:cs="Times New Roman"/>
                <w:sz w:val="22"/>
                <w:szCs w:val="22"/>
              </w:rPr>
              <w:t xml:space="preserve">  QR code</w:t>
            </w:r>
            <w:r w:rsidR="000D588F" w:rsidRPr="0024719E">
              <w:rPr>
                <w:rFonts w:ascii="Times New Roman" w:hAnsi="Times New Roman" w:cs="Times New Roman"/>
                <w:sz w:val="22"/>
                <w:szCs w:val="22"/>
              </w:rPr>
              <w:t>, handout, or poster</w:t>
            </w:r>
            <w:r w:rsidR="0024719E" w:rsidRPr="0024719E">
              <w:rPr>
                <w:rFonts w:ascii="Times New Roman" w:hAnsi="Times New Roman" w:cs="Times New Roman"/>
                <w:sz w:val="22"/>
                <w:szCs w:val="22"/>
              </w:rPr>
              <w:t>.</w:t>
            </w:r>
          </w:p>
        </w:tc>
      </w:tr>
    </w:tbl>
    <w:p w14:paraId="76021A0F" w14:textId="77777777" w:rsidR="001349D6" w:rsidRPr="0024719E" w:rsidRDefault="001349D6">
      <w:pPr>
        <w:sectPr w:rsidR="001349D6" w:rsidRPr="0024719E">
          <w:pgSz w:w="12240" w:h="15840"/>
          <w:pgMar w:top="1660" w:right="1100" w:bottom="1720" w:left="1100" w:header="780" w:footer="1539" w:gutter="0"/>
          <w:cols w:space="720"/>
        </w:sectPr>
      </w:pPr>
    </w:p>
    <w:p w14:paraId="49AE9F98" w14:textId="77777777" w:rsidR="001349D6" w:rsidRPr="0024719E" w:rsidRDefault="001349D6">
      <w:pPr>
        <w:pStyle w:val="BodyText"/>
        <w:spacing w:before="8"/>
        <w:rPr>
          <w:i/>
          <w:sz w:val="22"/>
          <w:szCs w:val="22"/>
        </w:rPr>
      </w:pPr>
    </w:p>
    <w:p w14:paraId="4B2D64A8" w14:textId="77777777" w:rsidR="001349D6" w:rsidRPr="0024719E" w:rsidRDefault="00000000">
      <w:pPr>
        <w:pStyle w:val="Heading1"/>
        <w:spacing w:before="90"/>
        <w:rPr>
          <w:sz w:val="22"/>
          <w:szCs w:val="22"/>
        </w:rPr>
      </w:pPr>
      <w:r w:rsidRPr="0024719E">
        <w:rPr>
          <w:sz w:val="22"/>
          <w:szCs w:val="22"/>
        </w:rPr>
        <w:t>Final</w:t>
      </w:r>
      <w:r w:rsidRPr="0024719E">
        <w:rPr>
          <w:spacing w:val="-6"/>
          <w:sz w:val="22"/>
          <w:szCs w:val="22"/>
        </w:rPr>
        <w:t xml:space="preserve"> </w:t>
      </w:r>
      <w:r w:rsidRPr="0024719E">
        <w:rPr>
          <w:spacing w:val="-2"/>
          <w:sz w:val="22"/>
          <w:szCs w:val="22"/>
        </w:rPr>
        <w:t>Score:</w:t>
      </w:r>
    </w:p>
    <w:p w14:paraId="277B6417" w14:textId="77777777" w:rsidR="001349D6" w:rsidRPr="0024719E" w:rsidRDefault="00000000">
      <w:pPr>
        <w:pStyle w:val="BodyText"/>
        <w:spacing w:before="17" w:line="247" w:lineRule="auto"/>
        <w:ind w:left="335" w:right="264" w:hanging="12"/>
        <w:rPr>
          <w:sz w:val="22"/>
          <w:szCs w:val="22"/>
        </w:rPr>
      </w:pPr>
      <w:r w:rsidRPr="0024719E">
        <w:rPr>
          <w:sz w:val="22"/>
          <w:szCs w:val="22"/>
        </w:rPr>
        <w:t>The</w:t>
      </w:r>
      <w:r w:rsidRPr="0024719E">
        <w:rPr>
          <w:spacing w:val="-5"/>
          <w:sz w:val="22"/>
          <w:szCs w:val="22"/>
        </w:rPr>
        <w:t xml:space="preserve"> </w:t>
      </w:r>
      <w:r w:rsidRPr="0024719E">
        <w:rPr>
          <w:sz w:val="22"/>
          <w:szCs w:val="22"/>
        </w:rPr>
        <w:t>scoring</w:t>
      </w:r>
      <w:r w:rsidRPr="0024719E">
        <w:rPr>
          <w:spacing w:val="-6"/>
          <w:sz w:val="22"/>
          <w:szCs w:val="22"/>
        </w:rPr>
        <w:t xml:space="preserve"> </w:t>
      </w:r>
      <w:r w:rsidRPr="0024719E">
        <w:rPr>
          <w:sz w:val="22"/>
          <w:szCs w:val="22"/>
        </w:rPr>
        <w:t>is</w:t>
      </w:r>
      <w:r w:rsidRPr="0024719E">
        <w:rPr>
          <w:spacing w:val="-3"/>
          <w:sz w:val="22"/>
          <w:szCs w:val="22"/>
        </w:rPr>
        <w:t xml:space="preserve"> </w:t>
      </w:r>
      <w:r w:rsidRPr="0024719E">
        <w:rPr>
          <w:sz w:val="22"/>
          <w:szCs w:val="22"/>
        </w:rPr>
        <w:t>based</w:t>
      </w:r>
      <w:r w:rsidRPr="0024719E">
        <w:rPr>
          <w:spacing w:val="-3"/>
          <w:sz w:val="22"/>
          <w:szCs w:val="22"/>
        </w:rPr>
        <w:t xml:space="preserve"> </w:t>
      </w:r>
      <w:r w:rsidRPr="0024719E">
        <w:rPr>
          <w:sz w:val="22"/>
          <w:szCs w:val="22"/>
        </w:rPr>
        <w:t>on</w:t>
      </w:r>
      <w:r w:rsidRPr="0024719E">
        <w:rPr>
          <w:spacing w:val="-1"/>
          <w:sz w:val="22"/>
          <w:szCs w:val="22"/>
        </w:rPr>
        <w:t xml:space="preserve"> </w:t>
      </w:r>
      <w:r w:rsidRPr="0024719E">
        <w:rPr>
          <w:sz w:val="22"/>
          <w:szCs w:val="22"/>
        </w:rPr>
        <w:t>an</w:t>
      </w:r>
      <w:r w:rsidRPr="0024719E">
        <w:rPr>
          <w:spacing w:val="-3"/>
          <w:sz w:val="22"/>
          <w:szCs w:val="22"/>
        </w:rPr>
        <w:t xml:space="preserve"> </w:t>
      </w:r>
      <w:r w:rsidRPr="0024719E">
        <w:rPr>
          <w:sz w:val="22"/>
          <w:szCs w:val="22"/>
        </w:rPr>
        <w:t>averaged</w:t>
      </w:r>
      <w:r w:rsidRPr="0024719E">
        <w:rPr>
          <w:spacing w:val="-3"/>
          <w:sz w:val="22"/>
          <w:szCs w:val="22"/>
        </w:rPr>
        <w:t xml:space="preserve"> </w:t>
      </w:r>
      <w:r w:rsidRPr="0024719E">
        <w:rPr>
          <w:sz w:val="22"/>
          <w:szCs w:val="22"/>
        </w:rPr>
        <w:t>judgment</w:t>
      </w:r>
      <w:r w:rsidRPr="0024719E">
        <w:rPr>
          <w:spacing w:val="-3"/>
          <w:sz w:val="22"/>
          <w:szCs w:val="22"/>
        </w:rPr>
        <w:t xml:space="preserve"> </w:t>
      </w:r>
      <w:r w:rsidRPr="0024719E">
        <w:rPr>
          <w:sz w:val="22"/>
          <w:szCs w:val="22"/>
        </w:rPr>
        <w:t>that</w:t>
      </w:r>
      <w:r w:rsidRPr="0024719E">
        <w:rPr>
          <w:spacing w:val="-1"/>
          <w:sz w:val="22"/>
          <w:szCs w:val="22"/>
        </w:rPr>
        <w:t xml:space="preserve"> </w:t>
      </w:r>
      <w:r w:rsidRPr="0024719E">
        <w:rPr>
          <w:sz w:val="22"/>
          <w:szCs w:val="22"/>
        </w:rPr>
        <w:t>considers</w:t>
      </w:r>
      <w:r w:rsidRPr="0024719E">
        <w:rPr>
          <w:spacing w:val="-3"/>
          <w:sz w:val="22"/>
          <w:szCs w:val="22"/>
        </w:rPr>
        <w:t xml:space="preserve"> </w:t>
      </w:r>
      <w:r w:rsidRPr="0024719E">
        <w:rPr>
          <w:sz w:val="22"/>
          <w:szCs w:val="22"/>
        </w:rPr>
        <w:t>each</w:t>
      </w:r>
      <w:r w:rsidRPr="0024719E">
        <w:rPr>
          <w:spacing w:val="-3"/>
          <w:sz w:val="22"/>
          <w:szCs w:val="22"/>
        </w:rPr>
        <w:t xml:space="preserve"> </w:t>
      </w:r>
      <w:r w:rsidRPr="0024719E">
        <w:rPr>
          <w:sz w:val="22"/>
          <w:szCs w:val="22"/>
        </w:rPr>
        <w:t>of</w:t>
      </w:r>
      <w:r w:rsidRPr="0024719E">
        <w:rPr>
          <w:spacing w:val="-3"/>
          <w:sz w:val="22"/>
          <w:szCs w:val="22"/>
        </w:rPr>
        <w:t xml:space="preserve"> </w:t>
      </w:r>
      <w:r w:rsidRPr="0024719E">
        <w:rPr>
          <w:sz w:val="22"/>
          <w:szCs w:val="22"/>
        </w:rPr>
        <w:t>the</w:t>
      </w:r>
      <w:r w:rsidRPr="0024719E">
        <w:rPr>
          <w:spacing w:val="-5"/>
          <w:sz w:val="22"/>
          <w:szCs w:val="22"/>
        </w:rPr>
        <w:t xml:space="preserve"> </w:t>
      </w:r>
      <w:r w:rsidRPr="0024719E">
        <w:rPr>
          <w:sz w:val="22"/>
          <w:szCs w:val="22"/>
        </w:rPr>
        <w:t>individual</w:t>
      </w:r>
      <w:r w:rsidRPr="0024719E">
        <w:rPr>
          <w:spacing w:val="-3"/>
          <w:sz w:val="22"/>
          <w:szCs w:val="22"/>
        </w:rPr>
        <w:t xml:space="preserve"> </w:t>
      </w:r>
      <w:r w:rsidRPr="0024719E">
        <w:rPr>
          <w:sz w:val="22"/>
          <w:szCs w:val="22"/>
        </w:rPr>
        <w:t>items</w:t>
      </w:r>
      <w:r w:rsidRPr="0024719E">
        <w:rPr>
          <w:spacing w:val="-3"/>
          <w:sz w:val="22"/>
          <w:szCs w:val="22"/>
        </w:rPr>
        <w:t xml:space="preserve"> </w:t>
      </w:r>
      <w:r w:rsidRPr="0024719E">
        <w:rPr>
          <w:sz w:val="22"/>
          <w:szCs w:val="22"/>
        </w:rPr>
        <w:t xml:space="preserve">scored and blends them for an overall judgment-based evaluation reflecting the individual’s demonstration of competence of the eight </w:t>
      </w:r>
      <w:r w:rsidRPr="0024719E">
        <w:rPr>
          <w:i/>
          <w:sz w:val="22"/>
          <w:szCs w:val="22"/>
        </w:rPr>
        <w:t>DNP Essentials</w:t>
      </w:r>
      <w:r w:rsidRPr="0024719E">
        <w:rPr>
          <w:sz w:val="22"/>
          <w:szCs w:val="22"/>
        </w:rPr>
        <w:t>.</w:t>
      </w:r>
    </w:p>
    <w:p w14:paraId="43BB7EC7" w14:textId="77777777" w:rsidR="001349D6" w:rsidRPr="0024719E" w:rsidRDefault="001349D6">
      <w:pPr>
        <w:pStyle w:val="BodyText"/>
        <w:spacing w:before="9"/>
        <w:rPr>
          <w:sz w:val="22"/>
          <w:szCs w:val="22"/>
        </w:rPr>
      </w:pPr>
    </w:p>
    <w:p w14:paraId="0AFB6985" w14:textId="77777777" w:rsidR="001349D6" w:rsidRPr="0024719E" w:rsidRDefault="00000000">
      <w:pPr>
        <w:pStyle w:val="Heading1"/>
        <w:rPr>
          <w:sz w:val="22"/>
          <w:szCs w:val="22"/>
        </w:rPr>
      </w:pPr>
      <w:r w:rsidRPr="0024719E">
        <w:rPr>
          <w:spacing w:val="-2"/>
          <w:sz w:val="22"/>
          <w:szCs w:val="22"/>
        </w:rPr>
        <w:t>References</w:t>
      </w:r>
    </w:p>
    <w:p w14:paraId="6A0BC2E5" w14:textId="77777777" w:rsidR="001349D6" w:rsidRPr="0024719E" w:rsidRDefault="00000000">
      <w:pPr>
        <w:spacing w:before="15"/>
        <w:ind w:left="335" w:right="257" w:hanging="12"/>
      </w:pPr>
      <w:r w:rsidRPr="0024719E">
        <w:t>American</w:t>
      </w:r>
      <w:r w:rsidRPr="0024719E">
        <w:rPr>
          <w:spacing w:val="-4"/>
        </w:rPr>
        <w:t xml:space="preserve"> </w:t>
      </w:r>
      <w:r w:rsidRPr="0024719E">
        <w:t>Association</w:t>
      </w:r>
      <w:r w:rsidRPr="0024719E">
        <w:rPr>
          <w:spacing w:val="-4"/>
        </w:rPr>
        <w:t xml:space="preserve"> </w:t>
      </w:r>
      <w:r w:rsidRPr="0024719E">
        <w:t>of</w:t>
      </w:r>
      <w:r w:rsidRPr="0024719E">
        <w:rPr>
          <w:spacing w:val="-3"/>
        </w:rPr>
        <w:t xml:space="preserve"> </w:t>
      </w:r>
      <w:r w:rsidRPr="0024719E">
        <w:t>Colleges</w:t>
      </w:r>
      <w:r w:rsidRPr="0024719E">
        <w:rPr>
          <w:spacing w:val="-4"/>
        </w:rPr>
        <w:t xml:space="preserve"> </w:t>
      </w:r>
      <w:r w:rsidRPr="0024719E">
        <w:t>of</w:t>
      </w:r>
      <w:r w:rsidRPr="0024719E">
        <w:rPr>
          <w:spacing w:val="-3"/>
        </w:rPr>
        <w:t xml:space="preserve"> </w:t>
      </w:r>
      <w:r w:rsidRPr="0024719E">
        <w:t>Nursing</w:t>
      </w:r>
      <w:r w:rsidRPr="0024719E">
        <w:rPr>
          <w:spacing w:val="-7"/>
        </w:rPr>
        <w:t xml:space="preserve"> </w:t>
      </w:r>
      <w:r w:rsidRPr="0024719E">
        <w:t>(October,</w:t>
      </w:r>
      <w:r w:rsidRPr="0024719E">
        <w:rPr>
          <w:spacing w:val="-4"/>
        </w:rPr>
        <w:t xml:space="preserve"> </w:t>
      </w:r>
      <w:r w:rsidRPr="0024719E">
        <w:t>2006).</w:t>
      </w:r>
      <w:r w:rsidRPr="0024719E">
        <w:rPr>
          <w:spacing w:val="-2"/>
        </w:rPr>
        <w:t xml:space="preserve"> </w:t>
      </w:r>
      <w:r w:rsidRPr="0024719E">
        <w:rPr>
          <w:i/>
        </w:rPr>
        <w:t>The</w:t>
      </w:r>
      <w:r w:rsidRPr="0024719E">
        <w:rPr>
          <w:i/>
          <w:spacing w:val="-5"/>
        </w:rPr>
        <w:t xml:space="preserve"> </w:t>
      </w:r>
      <w:r w:rsidRPr="0024719E">
        <w:rPr>
          <w:i/>
        </w:rPr>
        <w:t>Essentials</w:t>
      </w:r>
      <w:r w:rsidRPr="0024719E">
        <w:rPr>
          <w:i/>
          <w:spacing w:val="-4"/>
        </w:rPr>
        <w:t xml:space="preserve"> </w:t>
      </w:r>
      <w:r w:rsidRPr="0024719E">
        <w:rPr>
          <w:i/>
        </w:rPr>
        <w:t>of</w:t>
      </w:r>
      <w:r w:rsidRPr="0024719E">
        <w:rPr>
          <w:i/>
          <w:spacing w:val="-4"/>
        </w:rPr>
        <w:t xml:space="preserve"> </w:t>
      </w:r>
      <w:r w:rsidRPr="0024719E">
        <w:rPr>
          <w:i/>
        </w:rPr>
        <w:t>Doctoral Education for Advanced Nursing Practice</w:t>
      </w:r>
      <w:r w:rsidRPr="0024719E">
        <w:t>.</w:t>
      </w:r>
    </w:p>
    <w:p w14:paraId="6040B224" w14:textId="77777777" w:rsidR="001349D6" w:rsidRPr="0024719E" w:rsidRDefault="001349D6">
      <w:pPr>
        <w:pStyle w:val="BodyText"/>
        <w:rPr>
          <w:sz w:val="22"/>
          <w:szCs w:val="22"/>
        </w:rPr>
      </w:pPr>
    </w:p>
    <w:p w14:paraId="2CFEFEF3" w14:textId="77777777" w:rsidR="001349D6" w:rsidRPr="0024719E" w:rsidRDefault="00000000">
      <w:pPr>
        <w:ind w:left="335" w:right="264" w:hanging="12"/>
        <w:rPr>
          <w:i/>
        </w:rPr>
      </w:pPr>
      <w:r w:rsidRPr="0024719E">
        <w:t>American</w:t>
      </w:r>
      <w:r w:rsidRPr="0024719E">
        <w:rPr>
          <w:spacing w:val="-5"/>
        </w:rPr>
        <w:t xml:space="preserve"> </w:t>
      </w:r>
      <w:r w:rsidRPr="0024719E">
        <w:t>Association</w:t>
      </w:r>
      <w:r w:rsidRPr="0024719E">
        <w:rPr>
          <w:spacing w:val="-4"/>
        </w:rPr>
        <w:t xml:space="preserve"> </w:t>
      </w:r>
      <w:r w:rsidRPr="0024719E">
        <w:t>of</w:t>
      </w:r>
      <w:r w:rsidRPr="0024719E">
        <w:rPr>
          <w:spacing w:val="-3"/>
        </w:rPr>
        <w:t xml:space="preserve"> </w:t>
      </w:r>
      <w:r w:rsidRPr="0024719E">
        <w:t>Colleges</w:t>
      </w:r>
      <w:r w:rsidRPr="0024719E">
        <w:rPr>
          <w:spacing w:val="-4"/>
        </w:rPr>
        <w:t xml:space="preserve"> </w:t>
      </w:r>
      <w:r w:rsidRPr="0024719E">
        <w:t>of</w:t>
      </w:r>
      <w:r w:rsidRPr="0024719E">
        <w:rPr>
          <w:spacing w:val="-3"/>
        </w:rPr>
        <w:t xml:space="preserve"> </w:t>
      </w:r>
      <w:r w:rsidRPr="0024719E">
        <w:t>Nursing</w:t>
      </w:r>
      <w:r w:rsidRPr="0024719E">
        <w:rPr>
          <w:spacing w:val="-7"/>
        </w:rPr>
        <w:t xml:space="preserve"> </w:t>
      </w:r>
      <w:r w:rsidRPr="0024719E">
        <w:t>(March,</w:t>
      </w:r>
      <w:r w:rsidRPr="0024719E">
        <w:rPr>
          <w:spacing w:val="-4"/>
        </w:rPr>
        <w:t xml:space="preserve"> </w:t>
      </w:r>
      <w:r w:rsidRPr="0024719E">
        <w:t>2015).</w:t>
      </w:r>
      <w:r w:rsidRPr="0024719E">
        <w:rPr>
          <w:i/>
        </w:rPr>
        <w:t>Re-envisioning</w:t>
      </w:r>
      <w:r w:rsidRPr="0024719E">
        <w:rPr>
          <w:i/>
          <w:spacing w:val="-4"/>
        </w:rPr>
        <w:t xml:space="preserve"> </w:t>
      </w:r>
      <w:r w:rsidRPr="0024719E">
        <w:rPr>
          <w:i/>
        </w:rPr>
        <w:t>the</w:t>
      </w:r>
      <w:r w:rsidRPr="0024719E">
        <w:rPr>
          <w:i/>
          <w:spacing w:val="-5"/>
        </w:rPr>
        <w:t xml:space="preserve"> </w:t>
      </w:r>
      <w:r w:rsidRPr="0024719E">
        <w:rPr>
          <w:i/>
        </w:rPr>
        <w:t>Clinical Education of Advanced Practice Registered Nurses.</w:t>
      </w:r>
    </w:p>
    <w:p w14:paraId="4D876B05" w14:textId="77777777" w:rsidR="001349D6" w:rsidRPr="0024719E" w:rsidRDefault="001349D6">
      <w:pPr>
        <w:pStyle w:val="BodyText"/>
        <w:spacing w:before="7"/>
        <w:rPr>
          <w:i/>
          <w:sz w:val="22"/>
          <w:szCs w:val="22"/>
        </w:rPr>
      </w:pPr>
    </w:p>
    <w:p w14:paraId="5F21883D" w14:textId="77777777" w:rsidR="001349D6" w:rsidRPr="0024719E" w:rsidRDefault="00000000">
      <w:pPr>
        <w:ind w:left="335" w:right="680" w:hanging="12"/>
        <w:rPr>
          <w:i/>
        </w:rPr>
      </w:pPr>
      <w:r w:rsidRPr="0024719E">
        <w:t>American</w:t>
      </w:r>
      <w:r w:rsidRPr="0024719E">
        <w:rPr>
          <w:spacing w:val="-4"/>
        </w:rPr>
        <w:t xml:space="preserve"> </w:t>
      </w:r>
      <w:r w:rsidRPr="0024719E">
        <w:t>Association</w:t>
      </w:r>
      <w:r w:rsidRPr="0024719E">
        <w:rPr>
          <w:spacing w:val="-4"/>
        </w:rPr>
        <w:t xml:space="preserve"> </w:t>
      </w:r>
      <w:r w:rsidRPr="0024719E">
        <w:t>of</w:t>
      </w:r>
      <w:r w:rsidRPr="0024719E">
        <w:rPr>
          <w:spacing w:val="-3"/>
        </w:rPr>
        <w:t xml:space="preserve"> </w:t>
      </w:r>
      <w:r w:rsidRPr="0024719E">
        <w:t>Colleges</w:t>
      </w:r>
      <w:r w:rsidRPr="0024719E">
        <w:rPr>
          <w:spacing w:val="-4"/>
        </w:rPr>
        <w:t xml:space="preserve"> </w:t>
      </w:r>
      <w:r w:rsidRPr="0024719E">
        <w:t>of</w:t>
      </w:r>
      <w:r w:rsidRPr="0024719E">
        <w:rPr>
          <w:spacing w:val="-3"/>
        </w:rPr>
        <w:t xml:space="preserve"> </w:t>
      </w:r>
      <w:r w:rsidRPr="0024719E">
        <w:t>Nursing</w:t>
      </w:r>
      <w:r w:rsidRPr="0024719E">
        <w:rPr>
          <w:spacing w:val="-6"/>
        </w:rPr>
        <w:t xml:space="preserve"> </w:t>
      </w:r>
      <w:r w:rsidRPr="0024719E">
        <w:t>(August,</w:t>
      </w:r>
      <w:r w:rsidRPr="0024719E">
        <w:rPr>
          <w:spacing w:val="-4"/>
        </w:rPr>
        <w:t xml:space="preserve"> </w:t>
      </w:r>
      <w:r w:rsidRPr="0024719E">
        <w:t>2006).</w:t>
      </w:r>
      <w:r w:rsidRPr="0024719E">
        <w:rPr>
          <w:spacing w:val="-2"/>
        </w:rPr>
        <w:t xml:space="preserve"> </w:t>
      </w:r>
      <w:r w:rsidRPr="0024719E">
        <w:rPr>
          <w:i/>
        </w:rPr>
        <w:t>The</w:t>
      </w:r>
      <w:r w:rsidRPr="0024719E">
        <w:rPr>
          <w:i/>
          <w:spacing w:val="-4"/>
        </w:rPr>
        <w:t xml:space="preserve"> </w:t>
      </w:r>
      <w:r w:rsidRPr="0024719E">
        <w:rPr>
          <w:i/>
        </w:rPr>
        <w:t>Doctor</w:t>
      </w:r>
      <w:r w:rsidRPr="0024719E">
        <w:rPr>
          <w:i/>
          <w:spacing w:val="-4"/>
        </w:rPr>
        <w:t xml:space="preserve"> </w:t>
      </w:r>
      <w:r w:rsidRPr="0024719E">
        <w:rPr>
          <w:i/>
        </w:rPr>
        <w:t>of</w:t>
      </w:r>
      <w:r w:rsidRPr="0024719E">
        <w:rPr>
          <w:i/>
          <w:spacing w:val="-4"/>
        </w:rPr>
        <w:t xml:space="preserve"> </w:t>
      </w:r>
      <w:r w:rsidRPr="0024719E">
        <w:rPr>
          <w:i/>
        </w:rPr>
        <w:t>Nursing Practice: Current Issues and Clarifying Recommendations.</w:t>
      </w:r>
    </w:p>
    <w:p w14:paraId="24747BCE" w14:textId="77777777" w:rsidR="001349D6" w:rsidRPr="0024719E" w:rsidRDefault="001349D6">
      <w:pPr>
        <w:pStyle w:val="BodyText"/>
        <w:spacing w:before="11"/>
        <w:rPr>
          <w:i/>
          <w:sz w:val="22"/>
          <w:szCs w:val="22"/>
        </w:rPr>
      </w:pPr>
    </w:p>
    <w:p w14:paraId="23BE5A0A" w14:textId="77777777" w:rsidR="001349D6" w:rsidRPr="0024719E" w:rsidRDefault="00000000">
      <w:pPr>
        <w:ind w:left="323"/>
      </w:pPr>
      <w:r w:rsidRPr="0024719E">
        <w:t>Brookhart,</w:t>
      </w:r>
      <w:r w:rsidRPr="0024719E">
        <w:rPr>
          <w:spacing w:val="-3"/>
        </w:rPr>
        <w:t xml:space="preserve"> </w:t>
      </w:r>
      <w:r w:rsidRPr="0024719E">
        <w:t>S.</w:t>
      </w:r>
      <w:r w:rsidRPr="0024719E">
        <w:rPr>
          <w:spacing w:val="-3"/>
        </w:rPr>
        <w:t xml:space="preserve"> </w:t>
      </w:r>
      <w:r w:rsidRPr="0024719E">
        <w:t>(2018).</w:t>
      </w:r>
      <w:r w:rsidRPr="0024719E">
        <w:rPr>
          <w:spacing w:val="-3"/>
        </w:rPr>
        <w:t xml:space="preserve"> </w:t>
      </w:r>
      <w:r w:rsidRPr="0024719E">
        <w:t>Appropriate</w:t>
      </w:r>
      <w:r w:rsidRPr="0024719E">
        <w:rPr>
          <w:spacing w:val="-4"/>
        </w:rPr>
        <w:t xml:space="preserve"> </w:t>
      </w:r>
      <w:r w:rsidRPr="0024719E">
        <w:t>Criteria:</w:t>
      </w:r>
      <w:r w:rsidRPr="0024719E">
        <w:rPr>
          <w:spacing w:val="-3"/>
        </w:rPr>
        <w:t xml:space="preserve"> </w:t>
      </w:r>
      <w:r w:rsidRPr="0024719E">
        <w:t>Key</w:t>
      </w:r>
      <w:r w:rsidRPr="0024719E">
        <w:rPr>
          <w:spacing w:val="-8"/>
        </w:rPr>
        <w:t xml:space="preserve"> </w:t>
      </w:r>
      <w:r w:rsidRPr="0024719E">
        <w:t>to Effective</w:t>
      </w:r>
      <w:r w:rsidRPr="0024719E">
        <w:rPr>
          <w:spacing w:val="-4"/>
        </w:rPr>
        <w:t xml:space="preserve"> </w:t>
      </w:r>
      <w:r w:rsidRPr="0024719E">
        <w:t>Rubrics.</w:t>
      </w:r>
      <w:r w:rsidRPr="0024719E">
        <w:rPr>
          <w:spacing w:val="58"/>
        </w:rPr>
        <w:t xml:space="preserve"> </w:t>
      </w:r>
      <w:r w:rsidRPr="0024719E">
        <w:rPr>
          <w:i/>
        </w:rPr>
        <w:t>Frontiers</w:t>
      </w:r>
      <w:r w:rsidRPr="0024719E">
        <w:rPr>
          <w:i/>
          <w:spacing w:val="-3"/>
        </w:rPr>
        <w:t xml:space="preserve"> </w:t>
      </w:r>
      <w:r w:rsidRPr="0024719E">
        <w:rPr>
          <w:i/>
        </w:rPr>
        <w:t>in</w:t>
      </w:r>
      <w:r w:rsidRPr="0024719E">
        <w:rPr>
          <w:i/>
          <w:spacing w:val="-2"/>
        </w:rPr>
        <w:t xml:space="preserve"> </w:t>
      </w:r>
      <w:r w:rsidRPr="0024719E">
        <w:rPr>
          <w:i/>
        </w:rPr>
        <w:t>Education</w:t>
      </w:r>
      <w:r w:rsidRPr="0024719E">
        <w:rPr>
          <w:i/>
          <w:spacing w:val="-2"/>
        </w:rPr>
        <w:t xml:space="preserve"> </w:t>
      </w:r>
      <w:r w:rsidRPr="0024719E">
        <w:rPr>
          <w:spacing w:val="-2"/>
        </w:rPr>
        <w:t>3(22).</w:t>
      </w:r>
    </w:p>
    <w:p w14:paraId="5891010E" w14:textId="77777777" w:rsidR="001349D6" w:rsidRPr="0024719E" w:rsidRDefault="00000000">
      <w:pPr>
        <w:spacing w:before="1"/>
        <w:ind w:left="323"/>
      </w:pPr>
      <w:hyperlink r:id="rId9">
        <w:r w:rsidRPr="0024719E">
          <w:rPr>
            <w:color w:val="D44448"/>
            <w:spacing w:val="-2"/>
            <w:u w:val="single" w:color="D44448"/>
          </w:rPr>
          <w:t>https://doi.org/10.3389/feduc.2018.00022</w:t>
        </w:r>
      </w:hyperlink>
    </w:p>
    <w:p w14:paraId="4DE2649B" w14:textId="77777777" w:rsidR="001349D6" w:rsidRPr="0024719E" w:rsidRDefault="001349D6">
      <w:pPr>
        <w:pStyle w:val="BodyText"/>
        <w:spacing w:before="8"/>
        <w:rPr>
          <w:sz w:val="22"/>
          <w:szCs w:val="22"/>
        </w:rPr>
      </w:pPr>
    </w:p>
    <w:p w14:paraId="013A6514" w14:textId="77777777" w:rsidR="001349D6" w:rsidRPr="0024719E" w:rsidRDefault="00000000">
      <w:pPr>
        <w:spacing w:before="90" w:line="244" w:lineRule="auto"/>
        <w:ind w:left="335" w:right="264" w:hanging="12"/>
      </w:pPr>
      <w:r w:rsidRPr="0024719E">
        <w:t>Wolf</w:t>
      </w:r>
      <w:r w:rsidRPr="0024719E">
        <w:rPr>
          <w:spacing w:val="-3"/>
        </w:rPr>
        <w:t xml:space="preserve"> </w:t>
      </w:r>
      <w:r w:rsidRPr="0024719E">
        <w:t>K.,</w:t>
      </w:r>
      <w:r w:rsidRPr="0024719E">
        <w:rPr>
          <w:spacing w:val="-3"/>
        </w:rPr>
        <w:t xml:space="preserve"> </w:t>
      </w:r>
      <w:r w:rsidRPr="0024719E">
        <w:t>Stevens,</w:t>
      </w:r>
      <w:r w:rsidRPr="0024719E">
        <w:rPr>
          <w:spacing w:val="-3"/>
        </w:rPr>
        <w:t xml:space="preserve"> </w:t>
      </w:r>
      <w:r w:rsidRPr="0024719E">
        <w:t>E.</w:t>
      </w:r>
      <w:r w:rsidRPr="0024719E">
        <w:rPr>
          <w:spacing w:val="-3"/>
        </w:rPr>
        <w:t xml:space="preserve"> </w:t>
      </w:r>
      <w:r w:rsidRPr="0024719E">
        <w:t>(2007).</w:t>
      </w:r>
      <w:r w:rsidRPr="0024719E">
        <w:rPr>
          <w:spacing w:val="-3"/>
        </w:rPr>
        <w:t xml:space="preserve"> </w:t>
      </w:r>
      <w:r w:rsidRPr="0024719E">
        <w:t>The</w:t>
      </w:r>
      <w:r w:rsidRPr="0024719E">
        <w:rPr>
          <w:spacing w:val="-5"/>
        </w:rPr>
        <w:t xml:space="preserve"> </w:t>
      </w:r>
      <w:r w:rsidRPr="0024719E">
        <w:t>role</w:t>
      </w:r>
      <w:r w:rsidRPr="0024719E">
        <w:rPr>
          <w:spacing w:val="-5"/>
        </w:rPr>
        <w:t xml:space="preserve"> </w:t>
      </w:r>
      <w:r w:rsidRPr="0024719E">
        <w:t>of</w:t>
      </w:r>
      <w:r w:rsidRPr="0024719E">
        <w:rPr>
          <w:spacing w:val="-3"/>
        </w:rPr>
        <w:t xml:space="preserve"> </w:t>
      </w:r>
      <w:r w:rsidRPr="0024719E">
        <w:t>rubrics</w:t>
      </w:r>
      <w:r w:rsidRPr="0024719E">
        <w:rPr>
          <w:spacing w:val="-3"/>
        </w:rPr>
        <w:t xml:space="preserve"> </w:t>
      </w:r>
      <w:r w:rsidRPr="0024719E">
        <w:t>in</w:t>
      </w:r>
      <w:r w:rsidRPr="0024719E">
        <w:rPr>
          <w:spacing w:val="-3"/>
        </w:rPr>
        <w:t xml:space="preserve"> </w:t>
      </w:r>
      <w:r w:rsidRPr="0024719E">
        <w:t>advancing</w:t>
      </w:r>
      <w:r w:rsidRPr="0024719E">
        <w:rPr>
          <w:spacing w:val="-6"/>
        </w:rPr>
        <w:t xml:space="preserve"> </w:t>
      </w:r>
      <w:r w:rsidRPr="0024719E">
        <w:t>assessing</w:t>
      </w:r>
      <w:r w:rsidRPr="0024719E">
        <w:rPr>
          <w:spacing w:val="-6"/>
        </w:rPr>
        <w:t xml:space="preserve"> </w:t>
      </w:r>
      <w:r w:rsidRPr="0024719E">
        <w:t>student</w:t>
      </w:r>
      <w:r w:rsidRPr="0024719E">
        <w:rPr>
          <w:spacing w:val="-3"/>
        </w:rPr>
        <w:t xml:space="preserve"> </w:t>
      </w:r>
      <w:r w:rsidRPr="0024719E">
        <w:t xml:space="preserve">learning. </w:t>
      </w:r>
      <w:r w:rsidRPr="0024719E">
        <w:rPr>
          <w:i/>
        </w:rPr>
        <w:t xml:space="preserve">The Journal of Effective teaching, </w:t>
      </w:r>
      <w:r w:rsidRPr="0024719E">
        <w:t>7(1): 3-14.</w:t>
      </w:r>
    </w:p>
    <w:p w14:paraId="384470C8" w14:textId="77777777" w:rsidR="001349D6" w:rsidRPr="0024719E" w:rsidRDefault="001349D6">
      <w:pPr>
        <w:pStyle w:val="BodyText"/>
        <w:rPr>
          <w:sz w:val="22"/>
          <w:szCs w:val="22"/>
        </w:rPr>
      </w:pPr>
    </w:p>
    <w:p w14:paraId="34A76B32" w14:textId="77777777" w:rsidR="001349D6" w:rsidRPr="0024719E" w:rsidRDefault="001349D6">
      <w:pPr>
        <w:pStyle w:val="BodyText"/>
        <w:spacing w:before="8"/>
        <w:rPr>
          <w:sz w:val="22"/>
          <w:szCs w:val="22"/>
        </w:rPr>
      </w:pPr>
    </w:p>
    <w:p w14:paraId="15C8277F" w14:textId="77777777" w:rsidR="001349D6" w:rsidRPr="0024719E" w:rsidRDefault="00000000">
      <w:pPr>
        <w:pStyle w:val="BodyText"/>
        <w:ind w:left="326"/>
        <w:rPr>
          <w:sz w:val="22"/>
          <w:szCs w:val="22"/>
        </w:rPr>
      </w:pPr>
      <w:r w:rsidRPr="0024719E">
        <w:rPr>
          <w:spacing w:val="-2"/>
          <w:sz w:val="22"/>
          <w:szCs w:val="22"/>
        </w:rPr>
        <w:t>Signatures:</w:t>
      </w:r>
    </w:p>
    <w:p w14:paraId="3A9FEDCE" w14:textId="77777777" w:rsidR="001349D6" w:rsidRPr="0024719E" w:rsidRDefault="00000000">
      <w:pPr>
        <w:pStyle w:val="BodyText"/>
        <w:tabs>
          <w:tab w:val="left" w:pos="7051"/>
          <w:tab w:val="left" w:pos="9550"/>
        </w:tabs>
        <w:spacing w:before="13"/>
        <w:ind w:left="326"/>
        <w:rPr>
          <w:sz w:val="22"/>
          <w:szCs w:val="22"/>
        </w:rPr>
      </w:pPr>
      <w:r w:rsidRPr="0024719E">
        <w:rPr>
          <w:sz w:val="22"/>
          <w:szCs w:val="22"/>
          <w:u w:val="single"/>
        </w:rPr>
        <w:tab/>
      </w:r>
      <w:r w:rsidRPr="0024719E">
        <w:rPr>
          <w:spacing w:val="-4"/>
          <w:sz w:val="22"/>
          <w:szCs w:val="22"/>
        </w:rPr>
        <w:t>Date</w:t>
      </w:r>
      <w:r w:rsidRPr="0024719E">
        <w:rPr>
          <w:sz w:val="22"/>
          <w:szCs w:val="22"/>
          <w:u w:val="single"/>
        </w:rPr>
        <w:tab/>
      </w:r>
    </w:p>
    <w:p w14:paraId="2472DA4B" w14:textId="77777777" w:rsidR="001349D6" w:rsidRPr="0024719E" w:rsidRDefault="001349D6">
      <w:pPr>
        <w:pStyle w:val="BodyText"/>
        <w:rPr>
          <w:sz w:val="22"/>
          <w:szCs w:val="22"/>
        </w:rPr>
      </w:pPr>
    </w:p>
    <w:p w14:paraId="652D3CA5" w14:textId="77777777" w:rsidR="001349D6" w:rsidRPr="0024719E" w:rsidRDefault="00000000">
      <w:pPr>
        <w:pStyle w:val="BodyText"/>
        <w:tabs>
          <w:tab w:val="left" w:pos="7114"/>
          <w:tab w:val="left" w:pos="9610"/>
        </w:tabs>
        <w:spacing w:before="90"/>
        <w:ind w:left="326"/>
        <w:rPr>
          <w:sz w:val="22"/>
          <w:szCs w:val="22"/>
        </w:rPr>
      </w:pPr>
      <w:r w:rsidRPr="0024719E">
        <w:rPr>
          <w:sz w:val="22"/>
          <w:szCs w:val="22"/>
          <w:u w:val="single"/>
        </w:rPr>
        <w:tab/>
      </w:r>
      <w:r w:rsidRPr="0024719E">
        <w:rPr>
          <w:spacing w:val="-4"/>
          <w:sz w:val="22"/>
          <w:szCs w:val="22"/>
        </w:rPr>
        <w:t>Date</w:t>
      </w:r>
      <w:r w:rsidRPr="0024719E">
        <w:rPr>
          <w:sz w:val="22"/>
          <w:szCs w:val="22"/>
          <w:u w:val="single"/>
        </w:rPr>
        <w:tab/>
      </w:r>
    </w:p>
    <w:p w14:paraId="137C7823" w14:textId="77777777" w:rsidR="001349D6" w:rsidRPr="0024719E" w:rsidRDefault="001349D6">
      <w:pPr>
        <w:pStyle w:val="BodyText"/>
        <w:spacing w:before="7"/>
        <w:rPr>
          <w:sz w:val="22"/>
          <w:szCs w:val="22"/>
        </w:rPr>
      </w:pPr>
    </w:p>
    <w:p w14:paraId="2919834D" w14:textId="77777777" w:rsidR="001349D6" w:rsidRPr="0024719E" w:rsidRDefault="00000000">
      <w:pPr>
        <w:pStyle w:val="BodyText"/>
        <w:tabs>
          <w:tab w:val="left" w:pos="7114"/>
          <w:tab w:val="left" w:pos="9610"/>
        </w:tabs>
        <w:spacing w:before="90"/>
        <w:ind w:left="326"/>
        <w:rPr>
          <w:sz w:val="22"/>
          <w:szCs w:val="22"/>
        </w:rPr>
      </w:pPr>
      <w:r w:rsidRPr="0024719E">
        <w:rPr>
          <w:sz w:val="22"/>
          <w:szCs w:val="22"/>
          <w:u w:val="single"/>
        </w:rPr>
        <w:tab/>
      </w:r>
      <w:r w:rsidRPr="0024719E">
        <w:rPr>
          <w:spacing w:val="-4"/>
          <w:sz w:val="22"/>
          <w:szCs w:val="22"/>
        </w:rPr>
        <w:t>Date</w:t>
      </w:r>
      <w:r w:rsidRPr="0024719E">
        <w:rPr>
          <w:sz w:val="22"/>
          <w:szCs w:val="22"/>
          <w:u w:val="single"/>
        </w:rPr>
        <w:tab/>
      </w:r>
    </w:p>
    <w:p w14:paraId="52CED75F" w14:textId="77777777" w:rsidR="001349D6" w:rsidRPr="0024719E" w:rsidRDefault="001349D6">
      <w:pPr>
        <w:pStyle w:val="BodyText"/>
        <w:rPr>
          <w:sz w:val="22"/>
          <w:szCs w:val="22"/>
        </w:rPr>
      </w:pPr>
    </w:p>
    <w:p w14:paraId="64292C67" w14:textId="77777777" w:rsidR="001349D6" w:rsidRPr="0024719E" w:rsidRDefault="001349D6">
      <w:pPr>
        <w:pStyle w:val="BodyText"/>
        <w:rPr>
          <w:sz w:val="22"/>
          <w:szCs w:val="22"/>
        </w:rPr>
      </w:pPr>
    </w:p>
    <w:p w14:paraId="1A9963E8" w14:textId="77777777" w:rsidR="001349D6" w:rsidRPr="0024719E" w:rsidRDefault="001349D6">
      <w:pPr>
        <w:pStyle w:val="BodyText"/>
        <w:rPr>
          <w:sz w:val="22"/>
          <w:szCs w:val="22"/>
        </w:rPr>
      </w:pPr>
    </w:p>
    <w:p w14:paraId="099A71C2" w14:textId="77777777" w:rsidR="001349D6" w:rsidRPr="0024719E" w:rsidRDefault="001349D6">
      <w:pPr>
        <w:pStyle w:val="BodyText"/>
        <w:rPr>
          <w:sz w:val="22"/>
          <w:szCs w:val="22"/>
        </w:rPr>
      </w:pPr>
    </w:p>
    <w:p w14:paraId="050AD4FB" w14:textId="77777777" w:rsidR="001349D6" w:rsidRPr="0024719E" w:rsidRDefault="001349D6">
      <w:pPr>
        <w:pStyle w:val="BodyText"/>
        <w:rPr>
          <w:sz w:val="22"/>
          <w:szCs w:val="22"/>
        </w:rPr>
      </w:pPr>
    </w:p>
    <w:p w14:paraId="0B9948D3" w14:textId="77777777" w:rsidR="001349D6" w:rsidRPr="0024719E" w:rsidRDefault="001349D6">
      <w:pPr>
        <w:pStyle w:val="BodyText"/>
        <w:rPr>
          <w:sz w:val="22"/>
          <w:szCs w:val="22"/>
        </w:rPr>
      </w:pPr>
    </w:p>
    <w:p w14:paraId="128B7D81" w14:textId="77777777" w:rsidR="001349D6" w:rsidRPr="0024719E" w:rsidRDefault="001349D6">
      <w:pPr>
        <w:pStyle w:val="BodyText"/>
        <w:rPr>
          <w:sz w:val="22"/>
          <w:szCs w:val="22"/>
        </w:rPr>
      </w:pPr>
    </w:p>
    <w:p w14:paraId="0C5A6FD8" w14:textId="77777777" w:rsidR="001349D6" w:rsidRPr="0024719E" w:rsidRDefault="001349D6">
      <w:pPr>
        <w:pStyle w:val="BodyText"/>
        <w:rPr>
          <w:sz w:val="22"/>
          <w:szCs w:val="22"/>
        </w:rPr>
      </w:pPr>
    </w:p>
    <w:p w14:paraId="04816ADE" w14:textId="77777777" w:rsidR="001349D6" w:rsidRPr="0024719E" w:rsidRDefault="001349D6">
      <w:pPr>
        <w:pStyle w:val="BodyText"/>
        <w:rPr>
          <w:sz w:val="22"/>
          <w:szCs w:val="22"/>
        </w:rPr>
      </w:pPr>
    </w:p>
    <w:p w14:paraId="73ED7F5E" w14:textId="77777777" w:rsidR="001349D6" w:rsidRPr="0024719E" w:rsidRDefault="001349D6">
      <w:pPr>
        <w:pStyle w:val="BodyText"/>
        <w:rPr>
          <w:sz w:val="22"/>
          <w:szCs w:val="22"/>
        </w:rPr>
      </w:pPr>
    </w:p>
    <w:p w14:paraId="793C263E" w14:textId="77777777" w:rsidR="001349D6" w:rsidRPr="0024719E" w:rsidRDefault="001349D6">
      <w:pPr>
        <w:pStyle w:val="BodyText"/>
        <w:rPr>
          <w:sz w:val="22"/>
          <w:szCs w:val="22"/>
        </w:rPr>
      </w:pPr>
    </w:p>
    <w:p w14:paraId="13940459" w14:textId="77777777" w:rsidR="001349D6" w:rsidRPr="0024719E" w:rsidRDefault="001349D6">
      <w:pPr>
        <w:pStyle w:val="BodyText"/>
        <w:rPr>
          <w:sz w:val="22"/>
          <w:szCs w:val="22"/>
        </w:rPr>
      </w:pPr>
    </w:p>
    <w:p w14:paraId="30778C7F" w14:textId="77777777" w:rsidR="001349D6" w:rsidRPr="0024719E" w:rsidRDefault="001349D6">
      <w:pPr>
        <w:pStyle w:val="BodyText"/>
        <w:rPr>
          <w:sz w:val="22"/>
          <w:szCs w:val="22"/>
        </w:rPr>
      </w:pPr>
    </w:p>
    <w:p w14:paraId="7555A685" w14:textId="77777777" w:rsidR="001349D6" w:rsidRPr="0024719E" w:rsidRDefault="001349D6">
      <w:pPr>
        <w:pStyle w:val="BodyText"/>
        <w:rPr>
          <w:sz w:val="22"/>
          <w:szCs w:val="22"/>
        </w:rPr>
      </w:pPr>
    </w:p>
    <w:p w14:paraId="71E239F8" w14:textId="77777777" w:rsidR="001349D6" w:rsidRPr="0024719E" w:rsidRDefault="001349D6">
      <w:pPr>
        <w:pStyle w:val="BodyText"/>
        <w:spacing w:before="2"/>
        <w:rPr>
          <w:sz w:val="22"/>
          <w:szCs w:val="22"/>
        </w:rPr>
      </w:pPr>
    </w:p>
    <w:p w14:paraId="0ED6D077" w14:textId="69D8F824" w:rsidR="001349D6" w:rsidRPr="0024719E" w:rsidRDefault="001349D6">
      <w:pPr>
        <w:spacing w:before="92"/>
        <w:ind w:left="119"/>
      </w:pPr>
    </w:p>
    <w:sectPr w:rsidR="001349D6" w:rsidRPr="0024719E">
      <w:headerReference w:type="default" r:id="rId10"/>
      <w:footerReference w:type="default" r:id="rId11"/>
      <w:pgSz w:w="12240" w:h="15840"/>
      <w:pgMar w:top="1660" w:right="1100" w:bottom="1680" w:left="1100" w:header="780" w:footer="1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3B47" w14:textId="77777777" w:rsidR="00710551" w:rsidRDefault="00710551">
      <w:r>
        <w:separator/>
      </w:r>
    </w:p>
  </w:endnote>
  <w:endnote w:type="continuationSeparator" w:id="0">
    <w:p w14:paraId="1F6B69A0" w14:textId="77777777" w:rsidR="00710551" w:rsidRDefault="0071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F459" w14:textId="77777777" w:rsidR="001349D6" w:rsidRDefault="00000000">
    <w:pPr>
      <w:pStyle w:val="BodyText"/>
      <w:spacing w:line="14" w:lineRule="auto"/>
      <w:rPr>
        <w:sz w:val="20"/>
      </w:rPr>
    </w:pPr>
    <w:r>
      <w:pict w14:anchorId="4A091E7C">
        <v:shapetype id="_x0000_t202" coordsize="21600,21600" o:spt="202" path="m,l,21600r21600,l21600,xe">
          <v:stroke joinstyle="miter"/>
          <v:path gradientshapeok="t" o:connecttype="rect"/>
        </v:shapetype>
        <v:shape id="docshape2" o:spid="_x0000_s1027" type="#_x0000_t202" style="position:absolute;margin-left:59.95pt;margin-top:704.05pt;width:458.75pt;height:25.85pt;z-index:-15905792;mso-position-horizontal-relative:page;mso-position-vertical-relative:page" filled="f" stroked="f">
          <v:textbox inset="0,0,0,0">
            <w:txbxContent>
              <w:p w14:paraId="6BF39D22" w14:textId="33B3960F" w:rsidR="001349D6" w:rsidRDefault="00000000">
                <w:pPr>
                  <w:spacing w:before="12"/>
                  <w:ind w:left="20"/>
                  <w:rPr>
                    <w:sz w:val="21"/>
                  </w:rPr>
                </w:pPr>
                <w:r>
                  <w:rPr>
                    <w:sz w:val="21"/>
                  </w:rPr>
                  <w:t>Copyright</w:t>
                </w:r>
                <w:r>
                  <w:rPr>
                    <w:spacing w:val="-2"/>
                    <w:sz w:val="21"/>
                  </w:rPr>
                  <w:t xml:space="preserve"> </w:t>
                </w:r>
                <w:r>
                  <w:rPr>
                    <w:sz w:val="21"/>
                  </w:rPr>
                  <w:t>©</w:t>
                </w:r>
                <w:r>
                  <w:rPr>
                    <w:spacing w:val="-1"/>
                    <w:sz w:val="21"/>
                  </w:rPr>
                  <w:t xml:space="preserve"> </w:t>
                </w:r>
                <w:r>
                  <w:rPr>
                    <w:sz w:val="21"/>
                  </w:rPr>
                  <w:t>202</w:t>
                </w:r>
                <w:r w:rsidR="00E45F58">
                  <w:rPr>
                    <w:sz w:val="21"/>
                  </w:rPr>
                  <w:t>2</w:t>
                </w:r>
                <w:r>
                  <w:rPr>
                    <w:sz w:val="21"/>
                  </w:rPr>
                  <w:t>,</w:t>
                </w:r>
                <w:r>
                  <w:rPr>
                    <w:spacing w:val="-3"/>
                    <w:sz w:val="21"/>
                  </w:rPr>
                  <w:t xml:space="preserve"> </w:t>
                </w:r>
                <w:r>
                  <w:rPr>
                    <w:sz w:val="21"/>
                  </w:rPr>
                  <w:t>College</w:t>
                </w:r>
                <w:r>
                  <w:rPr>
                    <w:spacing w:val="-1"/>
                    <w:sz w:val="21"/>
                  </w:rPr>
                  <w:t xml:space="preserve"> </w:t>
                </w:r>
                <w:r>
                  <w:rPr>
                    <w:sz w:val="21"/>
                  </w:rPr>
                  <w:t>of</w:t>
                </w:r>
                <w:r>
                  <w:rPr>
                    <w:spacing w:val="-2"/>
                    <w:sz w:val="21"/>
                  </w:rPr>
                  <w:t xml:space="preserve"> </w:t>
                </w:r>
                <w:r>
                  <w:rPr>
                    <w:sz w:val="21"/>
                  </w:rPr>
                  <w:t>Nursing.</w:t>
                </w:r>
                <w:r>
                  <w:rPr>
                    <w:spacing w:val="-4"/>
                    <w:sz w:val="21"/>
                  </w:rPr>
                  <w:t xml:space="preserve"> </w:t>
                </w:r>
                <w:r>
                  <w:rPr>
                    <w:sz w:val="21"/>
                  </w:rPr>
                  <w:t>All</w:t>
                </w:r>
                <w:r>
                  <w:rPr>
                    <w:spacing w:val="-2"/>
                    <w:sz w:val="21"/>
                  </w:rPr>
                  <w:t xml:space="preserve"> </w:t>
                </w:r>
                <w:r>
                  <w:rPr>
                    <w:sz w:val="21"/>
                  </w:rPr>
                  <w:t>rights</w:t>
                </w:r>
                <w:r>
                  <w:rPr>
                    <w:spacing w:val="-1"/>
                    <w:sz w:val="21"/>
                  </w:rPr>
                  <w:t xml:space="preserve"> </w:t>
                </w:r>
                <w:r>
                  <w:rPr>
                    <w:sz w:val="21"/>
                  </w:rPr>
                  <w:t>reserved.</w:t>
                </w:r>
                <w:r>
                  <w:rPr>
                    <w:spacing w:val="-1"/>
                    <w:sz w:val="21"/>
                  </w:rPr>
                  <w:t xml:space="preserve"> </w:t>
                </w:r>
                <w:r>
                  <w:rPr>
                    <w:sz w:val="21"/>
                  </w:rPr>
                  <w:t>No</w:t>
                </w:r>
                <w:r>
                  <w:rPr>
                    <w:spacing w:val="-1"/>
                    <w:sz w:val="21"/>
                  </w:rPr>
                  <w:t xml:space="preserve"> </w:t>
                </w:r>
                <w:r>
                  <w:rPr>
                    <w:sz w:val="21"/>
                  </w:rPr>
                  <w:t>part</w:t>
                </w:r>
                <w:r>
                  <w:rPr>
                    <w:spacing w:val="-2"/>
                    <w:sz w:val="21"/>
                  </w:rPr>
                  <w:t xml:space="preserve"> </w:t>
                </w:r>
                <w:r>
                  <w:rPr>
                    <w:sz w:val="21"/>
                  </w:rPr>
                  <w:t>of</w:t>
                </w:r>
                <w:r>
                  <w:rPr>
                    <w:spacing w:val="-2"/>
                    <w:sz w:val="21"/>
                  </w:rPr>
                  <w:t xml:space="preserve"> </w:t>
                </w:r>
                <w:r>
                  <w:rPr>
                    <w:sz w:val="21"/>
                  </w:rPr>
                  <w:t>this</w:t>
                </w:r>
                <w:r>
                  <w:rPr>
                    <w:spacing w:val="-1"/>
                    <w:sz w:val="21"/>
                  </w:rPr>
                  <w:t xml:space="preserve"> </w:t>
                </w:r>
                <w:r>
                  <w:rPr>
                    <w:sz w:val="21"/>
                  </w:rPr>
                  <w:t>publication</w:t>
                </w:r>
                <w:r>
                  <w:rPr>
                    <w:spacing w:val="-4"/>
                    <w:sz w:val="21"/>
                  </w:rPr>
                  <w:t xml:space="preserve"> </w:t>
                </w:r>
                <w:r>
                  <w:rPr>
                    <w:sz w:val="21"/>
                  </w:rPr>
                  <w:t>may</w:t>
                </w:r>
                <w:r>
                  <w:rPr>
                    <w:spacing w:val="-6"/>
                    <w:sz w:val="21"/>
                  </w:rPr>
                  <w:t xml:space="preserve"> </w:t>
                </w:r>
                <w:r>
                  <w:rPr>
                    <w:sz w:val="21"/>
                  </w:rPr>
                  <w:t>be reproduced</w:t>
                </w:r>
                <w:r>
                  <w:rPr>
                    <w:spacing w:val="-1"/>
                    <w:sz w:val="21"/>
                  </w:rPr>
                  <w:t xml:space="preserve"> </w:t>
                </w:r>
                <w:r>
                  <w:rPr>
                    <w:sz w:val="21"/>
                  </w:rPr>
                  <w:t>or disseminated in any form or by any means without prior written permission from the College of Nursing.</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D690" w14:textId="77777777" w:rsidR="001349D6" w:rsidRDefault="00000000">
    <w:pPr>
      <w:pStyle w:val="BodyText"/>
      <w:spacing w:line="14" w:lineRule="auto"/>
      <w:rPr>
        <w:sz w:val="20"/>
      </w:rPr>
    </w:pPr>
    <w:r>
      <w:pict w14:anchorId="0C9A6F1E">
        <v:shapetype id="_x0000_t202" coordsize="21600,21600" o:spt="202" path="m,l,21600r21600,l21600,xe">
          <v:stroke joinstyle="miter"/>
          <v:path gradientshapeok="t" o:connecttype="rect"/>
        </v:shapetype>
        <v:shape id="docshape4" o:spid="_x0000_s1025" type="#_x0000_t202" style="position:absolute;margin-left:59.95pt;margin-top:703.1pt;width:443.3pt;height:13.7pt;z-index:-15904256;mso-position-horizontal-relative:page;mso-position-vertical-relative:page" filled="f" stroked="f">
          <v:textbox inset="0,0,0,0">
            <w:txbxContent>
              <w:p w14:paraId="053904C5" w14:textId="614ED38C" w:rsidR="001349D6" w:rsidRDefault="001349D6">
                <w:pPr>
                  <w:spacing w:before="12"/>
                  <w:ind w:left="20"/>
                  <w:rPr>
                    <w:sz w:val="21"/>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8BD2" w14:textId="77777777" w:rsidR="00710551" w:rsidRDefault="00710551">
      <w:r>
        <w:separator/>
      </w:r>
    </w:p>
  </w:footnote>
  <w:footnote w:type="continuationSeparator" w:id="0">
    <w:p w14:paraId="143D6F5F" w14:textId="77777777" w:rsidR="00710551" w:rsidRDefault="00710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BF1F" w14:textId="77777777" w:rsidR="001349D6" w:rsidRDefault="00000000">
    <w:pPr>
      <w:pStyle w:val="BodyText"/>
      <w:spacing w:line="14" w:lineRule="auto"/>
      <w:rPr>
        <w:sz w:val="20"/>
      </w:rPr>
    </w:pPr>
    <w:r>
      <w:rPr>
        <w:noProof/>
      </w:rPr>
      <w:drawing>
        <wp:anchor distT="0" distB="0" distL="0" distR="0" simplePos="0" relativeHeight="251658752" behindDoc="1" locked="0" layoutInCell="1" allowOverlap="1" wp14:anchorId="08F8163D" wp14:editId="0C460754">
          <wp:simplePos x="0" y="0"/>
          <wp:positionH relativeFrom="page">
            <wp:posOffset>523030</wp:posOffset>
          </wp:positionH>
          <wp:positionV relativeFrom="page">
            <wp:posOffset>201685</wp:posOffset>
          </wp:positionV>
          <wp:extent cx="2513965" cy="5238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3965" cy="523875"/>
                  </a:xfrm>
                  <a:prstGeom prst="rect">
                    <a:avLst/>
                  </a:prstGeom>
                </pic:spPr>
              </pic:pic>
            </a:graphicData>
          </a:graphic>
        </wp:anchor>
      </w:drawing>
    </w:r>
    <w:r>
      <w:pict w14:anchorId="4EE88A29">
        <v:shapetype id="_x0000_t202" coordsize="21600,21600" o:spt="202" path="m,l,21600r21600,l21600,xe">
          <v:stroke joinstyle="miter"/>
          <v:path gradientshapeok="t" o:connecttype="rect"/>
        </v:shapetype>
        <v:shape id="docshape1" o:spid="_x0000_s1028" type="#_x0000_t202" style="position:absolute;margin-left:509pt;margin-top:70.05pt;width:12.55pt;height:14.25pt;z-index:-15906304;mso-position-horizontal-relative:page;mso-position-vertical-relative:page" filled="f" stroked="f">
          <v:textbox inset="0,0,0,0">
            <w:txbxContent>
              <w:p w14:paraId="1BA57BDC" w14:textId="77777777" w:rsidR="001349D6" w:rsidRDefault="00000000">
                <w:pPr>
                  <w:spacing w:before="11"/>
                  <w:ind w:left="60"/>
                </w:pPr>
                <w:r>
                  <w:fldChar w:fldCharType="begin"/>
                </w:r>
                <w:r>
                  <w:instrText xml:space="preserve"> PAGE </w:instrText>
                </w:r>
                <w:r>
                  <w:fldChar w:fldCharType="separate"/>
                </w:r>
                <w:r>
                  <w:t>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2109" w14:textId="77777777" w:rsidR="001349D6" w:rsidRDefault="00000000">
    <w:pPr>
      <w:pStyle w:val="BodyText"/>
      <w:spacing w:line="14" w:lineRule="auto"/>
      <w:rPr>
        <w:sz w:val="20"/>
      </w:rPr>
    </w:pPr>
    <w:r>
      <w:rPr>
        <w:noProof/>
      </w:rPr>
      <w:drawing>
        <wp:anchor distT="0" distB="0" distL="0" distR="0" simplePos="0" relativeHeight="487411200" behindDoc="1" locked="0" layoutInCell="1" allowOverlap="1" wp14:anchorId="5AE361D9" wp14:editId="602DA3C3">
          <wp:simplePos x="0" y="0"/>
          <wp:positionH relativeFrom="page">
            <wp:posOffset>774700</wp:posOffset>
          </wp:positionH>
          <wp:positionV relativeFrom="page">
            <wp:posOffset>495300</wp:posOffset>
          </wp:positionV>
          <wp:extent cx="2513965" cy="52387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513965" cy="523875"/>
                  </a:xfrm>
                  <a:prstGeom prst="rect">
                    <a:avLst/>
                  </a:prstGeom>
                </pic:spPr>
              </pic:pic>
            </a:graphicData>
          </a:graphic>
        </wp:anchor>
      </w:drawing>
    </w:r>
    <w:r>
      <w:pict w14:anchorId="51F05930">
        <v:shapetype id="_x0000_t202" coordsize="21600,21600" o:spt="202" path="m,l,21600r21600,l21600,xe">
          <v:stroke joinstyle="miter"/>
          <v:path gradientshapeok="t" o:connecttype="rect"/>
        </v:shapetype>
        <v:shape id="docshape3" o:spid="_x0000_s1026" type="#_x0000_t202" style="position:absolute;margin-left:509pt;margin-top:70.05pt;width:12.55pt;height:14.25pt;z-index:-15904768;mso-position-horizontal-relative:page;mso-position-vertical-relative:page" filled="f" stroked="f">
          <v:textbox inset="0,0,0,0">
            <w:txbxContent>
              <w:p w14:paraId="5D54FA49" w14:textId="77777777" w:rsidR="001349D6" w:rsidRDefault="00000000">
                <w:pPr>
                  <w:spacing w:before="11"/>
                  <w:ind w:left="60"/>
                </w:pPr>
                <w:r>
                  <w:fldChar w:fldCharType="begin"/>
                </w:r>
                <w:r>
                  <w:instrText xml:space="preserve"> PAGE </w:instrText>
                </w:r>
                <w:r>
                  <w:fldChar w:fldCharType="separate"/>
                </w:r>
                <w:r>
                  <w:t>8</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0879"/>
    <w:multiLevelType w:val="multilevel"/>
    <w:tmpl w:val="764E24D2"/>
    <w:lvl w:ilvl="0">
      <w:start w:val="1"/>
      <w:numFmt w:val="decimal"/>
      <w:lvlText w:val="%1."/>
      <w:lvlJc w:val="left"/>
      <w:pPr>
        <w:tabs>
          <w:tab w:val="num" w:pos="165"/>
        </w:tabs>
        <w:ind w:left="165" w:hanging="360"/>
      </w:pPr>
    </w:lvl>
    <w:lvl w:ilvl="1" w:tentative="1">
      <w:start w:val="1"/>
      <w:numFmt w:val="decimal"/>
      <w:lvlText w:val="%2."/>
      <w:lvlJc w:val="left"/>
      <w:pPr>
        <w:tabs>
          <w:tab w:val="num" w:pos="885"/>
        </w:tabs>
        <w:ind w:left="885" w:hanging="360"/>
      </w:pPr>
    </w:lvl>
    <w:lvl w:ilvl="2" w:tentative="1">
      <w:start w:val="1"/>
      <w:numFmt w:val="decimal"/>
      <w:lvlText w:val="%3."/>
      <w:lvlJc w:val="left"/>
      <w:pPr>
        <w:tabs>
          <w:tab w:val="num" w:pos="1605"/>
        </w:tabs>
        <w:ind w:left="1605" w:hanging="360"/>
      </w:pPr>
    </w:lvl>
    <w:lvl w:ilvl="3" w:tentative="1">
      <w:start w:val="1"/>
      <w:numFmt w:val="decimal"/>
      <w:lvlText w:val="%4."/>
      <w:lvlJc w:val="left"/>
      <w:pPr>
        <w:tabs>
          <w:tab w:val="num" w:pos="2325"/>
        </w:tabs>
        <w:ind w:left="2325" w:hanging="360"/>
      </w:pPr>
    </w:lvl>
    <w:lvl w:ilvl="4" w:tentative="1">
      <w:start w:val="1"/>
      <w:numFmt w:val="decimal"/>
      <w:lvlText w:val="%5."/>
      <w:lvlJc w:val="left"/>
      <w:pPr>
        <w:tabs>
          <w:tab w:val="num" w:pos="3045"/>
        </w:tabs>
        <w:ind w:left="3045" w:hanging="360"/>
      </w:pPr>
    </w:lvl>
    <w:lvl w:ilvl="5" w:tentative="1">
      <w:start w:val="1"/>
      <w:numFmt w:val="decimal"/>
      <w:lvlText w:val="%6."/>
      <w:lvlJc w:val="left"/>
      <w:pPr>
        <w:tabs>
          <w:tab w:val="num" w:pos="3765"/>
        </w:tabs>
        <w:ind w:left="3765" w:hanging="360"/>
      </w:pPr>
    </w:lvl>
    <w:lvl w:ilvl="6" w:tentative="1">
      <w:start w:val="1"/>
      <w:numFmt w:val="decimal"/>
      <w:lvlText w:val="%7."/>
      <w:lvlJc w:val="left"/>
      <w:pPr>
        <w:tabs>
          <w:tab w:val="num" w:pos="4485"/>
        </w:tabs>
        <w:ind w:left="4485" w:hanging="360"/>
      </w:pPr>
    </w:lvl>
    <w:lvl w:ilvl="7" w:tentative="1">
      <w:start w:val="1"/>
      <w:numFmt w:val="decimal"/>
      <w:lvlText w:val="%8."/>
      <w:lvlJc w:val="left"/>
      <w:pPr>
        <w:tabs>
          <w:tab w:val="num" w:pos="5205"/>
        </w:tabs>
        <w:ind w:left="5205" w:hanging="360"/>
      </w:pPr>
    </w:lvl>
    <w:lvl w:ilvl="8" w:tentative="1">
      <w:start w:val="1"/>
      <w:numFmt w:val="decimal"/>
      <w:lvlText w:val="%9."/>
      <w:lvlJc w:val="left"/>
      <w:pPr>
        <w:tabs>
          <w:tab w:val="num" w:pos="5925"/>
        </w:tabs>
        <w:ind w:left="5925" w:hanging="360"/>
      </w:pPr>
    </w:lvl>
  </w:abstractNum>
  <w:abstractNum w:abstractNumId="1" w15:restartNumberingAfterBreak="0">
    <w:nsid w:val="6E4B0A62"/>
    <w:multiLevelType w:val="hybridMultilevel"/>
    <w:tmpl w:val="F69443DE"/>
    <w:lvl w:ilvl="0" w:tplc="15909D58">
      <w:start w:val="1"/>
      <w:numFmt w:val="decimal"/>
      <w:lvlText w:val="%1."/>
      <w:lvlJc w:val="left"/>
      <w:pPr>
        <w:ind w:left="1046" w:hanging="360"/>
        <w:jc w:val="left"/>
      </w:pPr>
      <w:rPr>
        <w:rFonts w:ascii="Times New Roman" w:eastAsia="Times New Roman" w:hAnsi="Times New Roman" w:cs="Times New Roman" w:hint="default"/>
        <w:b w:val="0"/>
        <w:bCs w:val="0"/>
        <w:i w:val="0"/>
        <w:iCs w:val="0"/>
        <w:spacing w:val="-5"/>
        <w:w w:val="97"/>
        <w:sz w:val="24"/>
        <w:szCs w:val="24"/>
        <w:lang w:val="en-US" w:eastAsia="en-US" w:bidi="ar-SA"/>
      </w:rPr>
    </w:lvl>
    <w:lvl w:ilvl="1" w:tplc="B04CD164">
      <w:start w:val="1"/>
      <w:numFmt w:val="lowerLetter"/>
      <w:lvlText w:val="%2."/>
      <w:lvlJc w:val="left"/>
      <w:pPr>
        <w:ind w:left="1667" w:hanging="360"/>
        <w:jc w:val="left"/>
      </w:pPr>
      <w:rPr>
        <w:rFonts w:ascii="Times New Roman" w:eastAsia="Times New Roman" w:hAnsi="Times New Roman" w:cs="Times New Roman" w:hint="default"/>
        <w:b w:val="0"/>
        <w:bCs w:val="0"/>
        <w:i w:val="0"/>
        <w:iCs w:val="0"/>
        <w:spacing w:val="-6"/>
        <w:w w:val="97"/>
        <w:sz w:val="24"/>
        <w:szCs w:val="24"/>
        <w:lang w:val="en-US" w:eastAsia="en-US" w:bidi="ar-SA"/>
      </w:rPr>
    </w:lvl>
    <w:lvl w:ilvl="2" w:tplc="8C02D4D4">
      <w:numFmt w:val="bullet"/>
      <w:lvlText w:val="•"/>
      <w:lvlJc w:val="left"/>
      <w:pPr>
        <w:ind w:left="2591" w:hanging="360"/>
      </w:pPr>
      <w:rPr>
        <w:rFonts w:hint="default"/>
        <w:lang w:val="en-US" w:eastAsia="en-US" w:bidi="ar-SA"/>
      </w:rPr>
    </w:lvl>
    <w:lvl w:ilvl="3" w:tplc="77FA14DC">
      <w:numFmt w:val="bullet"/>
      <w:lvlText w:val="•"/>
      <w:lvlJc w:val="left"/>
      <w:pPr>
        <w:ind w:left="3522" w:hanging="360"/>
      </w:pPr>
      <w:rPr>
        <w:rFonts w:hint="default"/>
        <w:lang w:val="en-US" w:eastAsia="en-US" w:bidi="ar-SA"/>
      </w:rPr>
    </w:lvl>
    <w:lvl w:ilvl="4" w:tplc="A80EBE8A">
      <w:numFmt w:val="bullet"/>
      <w:lvlText w:val="•"/>
      <w:lvlJc w:val="left"/>
      <w:pPr>
        <w:ind w:left="4453" w:hanging="360"/>
      </w:pPr>
      <w:rPr>
        <w:rFonts w:hint="default"/>
        <w:lang w:val="en-US" w:eastAsia="en-US" w:bidi="ar-SA"/>
      </w:rPr>
    </w:lvl>
    <w:lvl w:ilvl="5" w:tplc="4E4ADFF8">
      <w:numFmt w:val="bullet"/>
      <w:lvlText w:val="•"/>
      <w:lvlJc w:val="left"/>
      <w:pPr>
        <w:ind w:left="5384" w:hanging="360"/>
      </w:pPr>
      <w:rPr>
        <w:rFonts w:hint="default"/>
        <w:lang w:val="en-US" w:eastAsia="en-US" w:bidi="ar-SA"/>
      </w:rPr>
    </w:lvl>
    <w:lvl w:ilvl="6" w:tplc="BCDE080C">
      <w:numFmt w:val="bullet"/>
      <w:lvlText w:val="•"/>
      <w:lvlJc w:val="left"/>
      <w:pPr>
        <w:ind w:left="6315" w:hanging="360"/>
      </w:pPr>
      <w:rPr>
        <w:rFonts w:hint="default"/>
        <w:lang w:val="en-US" w:eastAsia="en-US" w:bidi="ar-SA"/>
      </w:rPr>
    </w:lvl>
    <w:lvl w:ilvl="7" w:tplc="1DDCE41C">
      <w:numFmt w:val="bullet"/>
      <w:lvlText w:val="•"/>
      <w:lvlJc w:val="left"/>
      <w:pPr>
        <w:ind w:left="7246" w:hanging="360"/>
      </w:pPr>
      <w:rPr>
        <w:rFonts w:hint="default"/>
        <w:lang w:val="en-US" w:eastAsia="en-US" w:bidi="ar-SA"/>
      </w:rPr>
    </w:lvl>
    <w:lvl w:ilvl="8" w:tplc="815896B0">
      <w:numFmt w:val="bullet"/>
      <w:lvlText w:val="•"/>
      <w:lvlJc w:val="left"/>
      <w:pPr>
        <w:ind w:left="8177" w:hanging="360"/>
      </w:pPr>
      <w:rPr>
        <w:rFonts w:hint="default"/>
        <w:lang w:val="en-US" w:eastAsia="en-US" w:bidi="ar-SA"/>
      </w:rPr>
    </w:lvl>
  </w:abstractNum>
  <w:num w:numId="1" w16cid:durableId="1718779882">
    <w:abstractNumId w:val="1"/>
  </w:num>
  <w:num w:numId="2" w16cid:durableId="99020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49D6"/>
    <w:rsid w:val="00023071"/>
    <w:rsid w:val="000D588F"/>
    <w:rsid w:val="00122A0A"/>
    <w:rsid w:val="001349D6"/>
    <w:rsid w:val="00141B00"/>
    <w:rsid w:val="0014300B"/>
    <w:rsid w:val="0024719E"/>
    <w:rsid w:val="00304A1D"/>
    <w:rsid w:val="00552451"/>
    <w:rsid w:val="005E365C"/>
    <w:rsid w:val="00710551"/>
    <w:rsid w:val="00E45F58"/>
    <w:rsid w:val="00FE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8BA4E"/>
  <w15:docId w15:val="{6CB7A31D-3442-45E5-A5D6-21B05E85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ind w:left="2821" w:right="2814"/>
      <w:jc w:val="center"/>
    </w:pPr>
    <w:rPr>
      <w:sz w:val="36"/>
      <w:szCs w:val="36"/>
      <w:u w:val="single" w:color="000000"/>
    </w:rPr>
  </w:style>
  <w:style w:type="paragraph" w:styleId="ListParagraph">
    <w:name w:val="List Paragraph"/>
    <w:basedOn w:val="Normal"/>
    <w:uiPriority w:val="1"/>
    <w:qFormat/>
    <w:pPr>
      <w:spacing w:before="1"/>
      <w:ind w:left="1046" w:hanging="360"/>
    </w:pPr>
  </w:style>
  <w:style w:type="paragraph" w:customStyle="1" w:styleId="TableParagraph">
    <w:name w:val="Table Paragraph"/>
    <w:basedOn w:val="Normal"/>
    <w:uiPriority w:val="1"/>
    <w:qFormat/>
    <w:pPr>
      <w:ind w:left="4"/>
    </w:pPr>
  </w:style>
  <w:style w:type="paragraph" w:customStyle="1" w:styleId="Default">
    <w:name w:val="Default"/>
    <w:rsid w:val="0014300B"/>
    <w:pPr>
      <w:widowControl/>
      <w:adjustRightInd w:val="0"/>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FE5F39"/>
    <w:pPr>
      <w:tabs>
        <w:tab w:val="center" w:pos="4680"/>
        <w:tab w:val="right" w:pos="9360"/>
      </w:tabs>
    </w:pPr>
  </w:style>
  <w:style w:type="character" w:customStyle="1" w:styleId="HeaderChar">
    <w:name w:val="Header Char"/>
    <w:basedOn w:val="DefaultParagraphFont"/>
    <w:link w:val="Header"/>
    <w:uiPriority w:val="99"/>
    <w:rsid w:val="00FE5F39"/>
    <w:rPr>
      <w:rFonts w:ascii="Times New Roman" w:eastAsia="Times New Roman" w:hAnsi="Times New Roman" w:cs="Times New Roman"/>
    </w:rPr>
  </w:style>
  <w:style w:type="paragraph" w:styleId="Footer">
    <w:name w:val="footer"/>
    <w:basedOn w:val="Normal"/>
    <w:link w:val="FooterChar"/>
    <w:uiPriority w:val="99"/>
    <w:unhideWhenUsed/>
    <w:rsid w:val="00FE5F39"/>
    <w:pPr>
      <w:tabs>
        <w:tab w:val="center" w:pos="4680"/>
        <w:tab w:val="right" w:pos="9360"/>
      </w:tabs>
    </w:pPr>
  </w:style>
  <w:style w:type="character" w:customStyle="1" w:styleId="FooterChar">
    <w:name w:val="Footer Char"/>
    <w:basedOn w:val="DefaultParagraphFont"/>
    <w:link w:val="Footer"/>
    <w:uiPriority w:val="99"/>
    <w:rsid w:val="00FE5F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3389/feduc.2018.00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DNP PROJECT Final Presentation NUDO 8018</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DNP PROJECT Final Presentation NUDO 8018</dc:title>
  <dc:creator>Mary Beth Makic</dc:creator>
  <cp:lastModifiedBy>Shaw, Kathy</cp:lastModifiedBy>
  <cp:revision>5</cp:revision>
  <dcterms:created xsi:type="dcterms:W3CDTF">2022-09-21T23:26:00Z</dcterms:created>
  <dcterms:modified xsi:type="dcterms:W3CDTF">2022-09-23T16:11:00Z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2021-06-06T00:00:00Z</vt:filetime>
  </property>
  <property fmtid="{D5CDD505-2E9C-101B-9397-08002B2CF9AE}" pid="3" name="Creator">
    <vt:lpwstr>Microsoft® Word 2019</vt:lpwstr>
  </property>
  <property fmtid="{D5CDD505-2E9C-101B-9397-08002B2CF9AE}" pid="4" name="LastSaved">
    <vt:filetime>2022-09-21T00:00:00Z</vt:filetime>
  </property>
  <property fmtid="{D5CDD505-2E9C-101B-9397-08002B2CF9AE}" pid="5" name="Producer">
    <vt:lpwstr>Microsoft® Word 2019</vt:lpwstr>
  </property>
</Properties>
</file>